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78356D" w14:textId="77777777" w:rsidR="008F68FF" w:rsidRDefault="003E6122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Fan Specifications</w:t>
      </w:r>
    </w:p>
    <w:p w14:paraId="5BA68C89" w14:textId="77777777" w:rsidR="003E6122" w:rsidRDefault="003E6122" w:rsidP="003E6122">
      <w:pPr>
        <w:autoSpaceDE w:val="0"/>
        <w:autoSpaceDN w:val="0"/>
        <w:adjustRightInd w:val="0"/>
        <w:rPr>
          <w:rFonts w:ascii="Arial" w:hAnsi="Arial" w:cs="Arial"/>
          <w:b/>
          <w:bCs/>
          <w:color w:val="000000"/>
          <w:sz w:val="23"/>
          <w:szCs w:val="23"/>
        </w:rPr>
        <w:sectPr w:rsidR="003E6122" w:rsidSect="00697EF3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2240" w:h="15840"/>
          <w:pgMar w:top="3177" w:right="1440" w:bottom="1440" w:left="1440" w:header="720" w:footer="720" w:gutter="0"/>
          <w:cols w:num="2" w:space="720"/>
          <w:docGrid w:linePitch="360"/>
        </w:sectPr>
      </w:pPr>
    </w:p>
    <w:p w14:paraId="1F6A39DD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u w:val="single"/>
        </w:rPr>
      </w:pPr>
      <w:r w:rsidRPr="003E6122">
        <w:rPr>
          <w:rFonts w:ascii="Arial" w:hAnsi="Arial" w:cs="Arial"/>
          <w:bCs/>
          <w:color w:val="000000"/>
          <w:sz w:val="22"/>
          <w:szCs w:val="22"/>
          <w:u w:val="single"/>
        </w:rPr>
        <w:t>Grease Fans</w:t>
      </w:r>
    </w:p>
    <w:p w14:paraId="493AA1CF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22"/>
          <w:szCs w:val="22"/>
          <w:u w:val="single"/>
        </w:rPr>
      </w:pPr>
    </w:p>
    <w:p w14:paraId="695E69D3" w14:textId="77777777" w:rsidR="003E6122" w:rsidRPr="003E6122" w:rsidRDefault="003E6122" w:rsidP="003E612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 xml:space="preserve">Roof </w:t>
      </w:r>
      <w:proofErr w:type="spellStart"/>
      <w:r w:rsidRPr="003E6122">
        <w:rPr>
          <w:rFonts w:ascii="Arial" w:hAnsi="Arial" w:cs="Arial"/>
          <w:b/>
          <w:bCs/>
          <w:sz w:val="19"/>
          <w:szCs w:val="19"/>
        </w:rPr>
        <w:t>Upblast</w:t>
      </w:r>
      <w:proofErr w:type="spellEnd"/>
      <w:r w:rsidRPr="003E6122">
        <w:rPr>
          <w:rFonts w:ascii="Arial" w:hAnsi="Arial" w:cs="Arial"/>
          <w:b/>
          <w:bCs/>
          <w:sz w:val="19"/>
          <w:szCs w:val="19"/>
        </w:rPr>
        <w:t>/Sidewall</w:t>
      </w:r>
    </w:p>
    <w:p w14:paraId="398F735F" w14:textId="0DEA99DA" w:rsidR="00A146E9" w:rsidRPr="00A146E9" w:rsidRDefault="003E6122" w:rsidP="003E6122">
      <w:pPr>
        <w:autoSpaceDE w:val="0"/>
        <w:autoSpaceDN w:val="0"/>
        <w:adjustRightInd w:val="0"/>
        <w:spacing w:line="276" w:lineRule="auto"/>
        <w:rPr>
          <w:rStyle w:val="Hyperlink"/>
          <w:rFonts w:ascii="Arial" w:hAnsi="Arial" w:cs="Arial"/>
          <w:color w:val="FF0000"/>
          <w:sz w:val="19"/>
          <w:szCs w:val="19"/>
        </w:rPr>
      </w:pPr>
      <w:hyperlink w:anchor="XRUD" w:history="1"/>
      <w:hyperlink w:anchor="XCUE" w:history="1">
        <w:r w:rsidR="00A146E9" w:rsidRPr="00131219">
          <w:rPr>
            <w:rStyle w:val="Hyperlink"/>
            <w:rFonts w:ascii="Arial" w:hAnsi="Arial" w:cs="Arial"/>
            <w:sz w:val="19"/>
            <w:szCs w:val="19"/>
          </w:rPr>
          <w:t>XCUE</w:t>
        </w:r>
      </w:hyperlink>
    </w:p>
    <w:p w14:paraId="4DA3D35E" w14:textId="79421943" w:rsidR="00A146E9" w:rsidRPr="00A146E9" w:rsidRDefault="00B63258" w:rsidP="003E6122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FF0000"/>
          <w:sz w:val="19"/>
          <w:szCs w:val="19"/>
        </w:rPr>
      </w:pPr>
      <w:hyperlink w:anchor="XCUBE" w:history="1">
        <w:r w:rsidR="00A146E9" w:rsidRPr="00131219">
          <w:rPr>
            <w:rStyle w:val="Hyperlink"/>
            <w:rFonts w:ascii="Arial" w:hAnsi="Arial" w:cs="Arial"/>
            <w:sz w:val="19"/>
            <w:szCs w:val="19"/>
          </w:rPr>
          <w:t>XCUBE</w:t>
        </w:r>
      </w:hyperlink>
    </w:p>
    <w:p w14:paraId="579A990C" w14:textId="77777777" w:rsidR="003E6122" w:rsidRPr="003E6122" w:rsidRDefault="00B63258" w:rsidP="003E6122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UBS" w:history="1">
        <w:r w:rsidR="003E6122" w:rsidRPr="00697EF3">
          <w:rPr>
            <w:rStyle w:val="Hyperlink"/>
            <w:rFonts w:ascii="Arial" w:hAnsi="Arial" w:cs="Arial"/>
            <w:sz w:val="19"/>
            <w:szCs w:val="19"/>
          </w:rPr>
          <w:t>XRUBS</w:t>
        </w:r>
      </w:hyperlink>
    </w:p>
    <w:p w14:paraId="60EE41A4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F591A14" w14:textId="77777777" w:rsidR="003E6122" w:rsidRPr="003E6122" w:rsidRDefault="003E6122" w:rsidP="003E612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Inline</w:t>
      </w:r>
    </w:p>
    <w:p w14:paraId="23C02D09" w14:textId="77777777" w:rsidR="003E6122" w:rsidRPr="003E6122" w:rsidRDefault="00B63258" w:rsidP="003E6122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QEI" w:history="1">
        <w:r w:rsidR="003E6122" w:rsidRPr="00697EF3">
          <w:rPr>
            <w:rStyle w:val="Hyperlink"/>
            <w:rFonts w:ascii="Arial" w:hAnsi="Arial" w:cs="Arial"/>
            <w:sz w:val="19"/>
            <w:szCs w:val="19"/>
          </w:rPr>
          <w:t>XQEI</w:t>
        </w:r>
      </w:hyperlink>
    </w:p>
    <w:p w14:paraId="1E8C8212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F66B12D" w14:textId="77777777" w:rsidR="003E6122" w:rsidRPr="003E6122" w:rsidRDefault="003E6122" w:rsidP="003E612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Utility</w:t>
      </w:r>
    </w:p>
    <w:p w14:paraId="2DE2DC75" w14:textId="7FFA00E5" w:rsidR="00697EF3" w:rsidRPr="00131219" w:rsidRDefault="00B63258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UEF" w:history="1">
        <w:r w:rsidR="003E6122" w:rsidRPr="00697EF3">
          <w:rPr>
            <w:rStyle w:val="Hyperlink"/>
            <w:rFonts w:ascii="Arial" w:hAnsi="Arial" w:cs="Arial"/>
            <w:sz w:val="19"/>
            <w:szCs w:val="19"/>
          </w:rPr>
          <w:t>XUEF</w:t>
        </w:r>
      </w:hyperlink>
    </w:p>
    <w:p w14:paraId="1EC5ECE1" w14:textId="57097E72" w:rsidR="00697EF3" w:rsidRDefault="00697EF3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2244BB79" w14:textId="41D8E58D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38EB2ED6" w14:textId="31708EB3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461F4364" w14:textId="38692F6A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364CD86A" w14:textId="3D172B5B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3CE71B86" w14:textId="0917B8E0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6E1C3101" w14:textId="4A90E614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33D76AB4" w14:textId="6A254245" w:rsidR="00131219" w:rsidRDefault="00131219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2A1D476F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  <w:r w:rsidRPr="003E6122">
        <w:rPr>
          <w:rFonts w:ascii="Arial" w:hAnsi="Arial" w:cs="Arial"/>
          <w:bCs/>
          <w:sz w:val="22"/>
          <w:szCs w:val="22"/>
          <w:u w:val="single"/>
        </w:rPr>
        <w:t>Non-Greas</w:t>
      </w:r>
      <w:bookmarkStart w:id="0" w:name="_GoBack"/>
      <w:bookmarkEnd w:id="0"/>
      <w:r w:rsidRPr="003E6122">
        <w:rPr>
          <w:rFonts w:ascii="Arial" w:hAnsi="Arial" w:cs="Arial"/>
          <w:bCs/>
          <w:sz w:val="22"/>
          <w:szCs w:val="22"/>
          <w:u w:val="single"/>
        </w:rPr>
        <w:t>e Fans</w:t>
      </w:r>
    </w:p>
    <w:p w14:paraId="404A430B" w14:textId="77777777" w:rsidR="003E6122" w:rsidRPr="003E6122" w:rsidRDefault="003E6122" w:rsidP="003E6122">
      <w:pPr>
        <w:autoSpaceDE w:val="0"/>
        <w:autoSpaceDN w:val="0"/>
        <w:adjustRightInd w:val="0"/>
        <w:rPr>
          <w:rFonts w:ascii="Arial" w:hAnsi="Arial" w:cs="Arial"/>
          <w:bCs/>
          <w:sz w:val="22"/>
          <w:szCs w:val="22"/>
          <w:u w:val="single"/>
        </w:rPr>
      </w:pPr>
    </w:p>
    <w:p w14:paraId="6F45733A" w14:textId="776C16A7" w:rsidR="00131219" w:rsidRDefault="00372A83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bCs/>
          <w:sz w:val="19"/>
          <w:szCs w:val="19"/>
        </w:rPr>
      </w:pPr>
      <w:r>
        <w:rPr>
          <w:rFonts w:ascii="Arial" w:hAnsi="Arial" w:cs="Arial"/>
          <w:b/>
          <w:bCs/>
          <w:sz w:val="19"/>
          <w:szCs w:val="19"/>
        </w:rPr>
        <w:t>I</w:t>
      </w:r>
      <w:r w:rsidR="003E6122" w:rsidRPr="003E6122">
        <w:rPr>
          <w:rFonts w:ascii="Arial" w:hAnsi="Arial" w:cs="Arial"/>
          <w:b/>
          <w:bCs/>
          <w:sz w:val="19"/>
          <w:szCs w:val="19"/>
        </w:rPr>
        <w:t>nline</w:t>
      </w:r>
    </w:p>
    <w:p w14:paraId="19477452" w14:textId="483D729D" w:rsidR="00131219" w:rsidRPr="003E6122" w:rsidRDefault="00B63258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ID" w:history="1">
        <w:r w:rsidR="00131219" w:rsidRPr="00697EF3">
          <w:rPr>
            <w:rStyle w:val="Hyperlink"/>
            <w:rFonts w:ascii="Arial" w:hAnsi="Arial" w:cs="Arial"/>
            <w:sz w:val="19"/>
            <w:szCs w:val="19"/>
          </w:rPr>
          <w:t>XID</w:t>
        </w:r>
      </w:hyperlink>
    </w:p>
    <w:p w14:paraId="65462B4E" w14:textId="77777777" w:rsidR="00131219" w:rsidRPr="003E6122" w:rsidRDefault="00131219" w:rsidP="0013121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FF82E0B" w14:textId="77777777" w:rsidR="00131219" w:rsidRPr="003E6122" w:rsidRDefault="00131219" w:rsidP="001312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Roof Exhaust</w:t>
      </w:r>
    </w:p>
    <w:p w14:paraId="7F0B4C9C" w14:textId="77777777" w:rsidR="00131219" w:rsidRPr="003E6122" w:rsidRDefault="00B63258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EB" w:history="1">
        <w:r w:rsidR="00131219" w:rsidRPr="00697EF3">
          <w:rPr>
            <w:rStyle w:val="Hyperlink"/>
            <w:rFonts w:ascii="Arial" w:hAnsi="Arial" w:cs="Arial"/>
            <w:sz w:val="19"/>
            <w:szCs w:val="19"/>
          </w:rPr>
          <w:t>XREB</w:t>
        </w:r>
      </w:hyperlink>
    </w:p>
    <w:p w14:paraId="6F86FD19" w14:textId="77777777" w:rsidR="00131219" w:rsidRPr="003E6122" w:rsidRDefault="00B63258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ED" w:history="1">
        <w:r w:rsidR="00131219" w:rsidRPr="00697EF3">
          <w:rPr>
            <w:rStyle w:val="Hyperlink"/>
            <w:rFonts w:ascii="Arial" w:hAnsi="Arial" w:cs="Arial"/>
            <w:sz w:val="19"/>
            <w:szCs w:val="19"/>
          </w:rPr>
          <w:t>XRED</w:t>
        </w:r>
      </w:hyperlink>
    </w:p>
    <w:p w14:paraId="28A88ECF" w14:textId="77777777" w:rsidR="00131219" w:rsidRPr="003E6122" w:rsidRDefault="00B63258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AE" w:history="1">
        <w:r w:rsidR="00131219" w:rsidRPr="00697EF3">
          <w:rPr>
            <w:rStyle w:val="Hyperlink"/>
            <w:rFonts w:ascii="Arial" w:hAnsi="Arial" w:cs="Arial"/>
            <w:sz w:val="19"/>
            <w:szCs w:val="19"/>
          </w:rPr>
          <w:t>XRAE</w:t>
        </w:r>
      </w:hyperlink>
    </w:p>
    <w:p w14:paraId="268357C5" w14:textId="77777777" w:rsidR="00131219" w:rsidRPr="003E6122" w:rsidRDefault="00131219" w:rsidP="0013121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7CAD5C5" w14:textId="77777777" w:rsidR="00131219" w:rsidRPr="003E6122" w:rsidRDefault="00131219" w:rsidP="001312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Roof Supply</w:t>
      </w:r>
    </w:p>
    <w:p w14:paraId="5B7798B1" w14:textId="67B89D0D" w:rsidR="00131219" w:rsidRPr="003E6122" w:rsidRDefault="00B63258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AS" w:history="1">
        <w:r w:rsidR="00131219" w:rsidRPr="00697EF3">
          <w:rPr>
            <w:rStyle w:val="Hyperlink"/>
            <w:rFonts w:ascii="Arial" w:hAnsi="Arial" w:cs="Arial"/>
            <w:sz w:val="19"/>
            <w:szCs w:val="19"/>
          </w:rPr>
          <w:t>XRAS</w:t>
        </w:r>
      </w:hyperlink>
    </w:p>
    <w:p w14:paraId="1629AC00" w14:textId="3EB44449" w:rsidR="00131219" w:rsidRPr="003E6122" w:rsidRDefault="00B63258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RS" w:history="1">
        <w:r w:rsidR="00131219" w:rsidRPr="00697EF3">
          <w:rPr>
            <w:rStyle w:val="Hyperlink"/>
            <w:rFonts w:ascii="Arial" w:hAnsi="Arial" w:cs="Arial"/>
            <w:sz w:val="19"/>
            <w:szCs w:val="19"/>
          </w:rPr>
          <w:t>XRS</w:t>
        </w:r>
      </w:hyperlink>
    </w:p>
    <w:p w14:paraId="50373F68" w14:textId="59C2EF47" w:rsidR="00023820" w:rsidRPr="003E6122" w:rsidRDefault="00B63258" w:rsidP="00131219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19"/>
          <w:szCs w:val="19"/>
        </w:rPr>
      </w:pPr>
      <w:hyperlink w:anchor="XKID" w:history="1">
        <w:r w:rsidR="00023820" w:rsidRPr="00023820">
          <w:rPr>
            <w:rStyle w:val="Hyperlink"/>
            <w:rFonts w:ascii="Arial" w:hAnsi="Arial" w:cs="Arial"/>
            <w:sz w:val="19"/>
            <w:szCs w:val="19"/>
          </w:rPr>
          <w:t>XKID</w:t>
        </w:r>
      </w:hyperlink>
    </w:p>
    <w:p w14:paraId="4F8F322A" w14:textId="77777777" w:rsidR="00131219" w:rsidRPr="003E6122" w:rsidRDefault="00131219" w:rsidP="0013121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3845A09" w14:textId="77777777" w:rsidR="00131219" w:rsidRPr="003E6122" w:rsidRDefault="00131219" w:rsidP="00131219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  <w:r w:rsidRPr="003E6122">
        <w:rPr>
          <w:rFonts w:ascii="Arial" w:hAnsi="Arial" w:cs="Arial"/>
          <w:b/>
          <w:bCs/>
          <w:sz w:val="19"/>
          <w:szCs w:val="19"/>
        </w:rPr>
        <w:t>Utility</w:t>
      </w:r>
    </w:p>
    <w:p w14:paraId="6BEB808A" w14:textId="77777777" w:rsidR="00131219" w:rsidRDefault="00B63258" w:rsidP="00131219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hyperlink w:anchor="XUEF" w:history="1">
        <w:r w:rsidR="00131219" w:rsidRPr="00697EF3">
          <w:rPr>
            <w:rStyle w:val="Hyperlink"/>
            <w:rFonts w:ascii="Arial" w:hAnsi="Arial" w:cs="Arial"/>
            <w:sz w:val="19"/>
            <w:szCs w:val="19"/>
          </w:rPr>
          <w:t>XUEF</w:t>
        </w:r>
      </w:hyperlink>
    </w:p>
    <w:p w14:paraId="7BFACF0A" w14:textId="44AF0CB1" w:rsidR="003E6122" w:rsidRPr="003E6122" w:rsidRDefault="003E6122" w:rsidP="003E6122">
      <w:pPr>
        <w:autoSpaceDE w:val="0"/>
        <w:autoSpaceDN w:val="0"/>
        <w:adjustRightInd w:val="0"/>
        <w:spacing w:line="360" w:lineRule="auto"/>
        <w:rPr>
          <w:rFonts w:ascii="Arial" w:hAnsi="Arial" w:cs="Arial"/>
          <w:b/>
          <w:bCs/>
          <w:sz w:val="19"/>
          <w:szCs w:val="19"/>
        </w:rPr>
      </w:pPr>
    </w:p>
    <w:p w14:paraId="6F61FFC1" w14:textId="77777777" w:rsidR="00697EF3" w:rsidRDefault="00697EF3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  <w:sectPr w:rsidR="00697EF3" w:rsidSect="00697EF3">
          <w:type w:val="continuous"/>
          <w:pgSz w:w="12240" w:h="15840"/>
          <w:pgMar w:top="3177" w:right="1440" w:bottom="1440" w:left="1440" w:header="720" w:footer="720" w:gutter="0"/>
          <w:cols w:num="2" w:space="720"/>
          <w:docGrid w:linePitch="360"/>
        </w:sectPr>
      </w:pPr>
    </w:p>
    <w:p w14:paraId="1D9D7073" w14:textId="77777777" w:rsidR="003E6122" w:rsidRDefault="003E6122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3BEF9D75" w14:textId="77777777" w:rsidR="003E6122" w:rsidRDefault="003E6122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72785563" w14:textId="77777777" w:rsidR="003E6122" w:rsidRDefault="003E6122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0D70A689" w14:textId="77777777" w:rsidR="003E6122" w:rsidRDefault="003E6122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0BE4C0BD" w14:textId="56627C05" w:rsidR="00131219" w:rsidRDefault="00131219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39BDB22A" w14:textId="58F13C5B" w:rsidR="00697EF3" w:rsidRDefault="00697EF3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" w:name="XRUB"/>
    </w:p>
    <w:p w14:paraId="39A558C8" w14:textId="77777777" w:rsidR="00023820" w:rsidRDefault="00023820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728A85E6" w14:textId="77777777" w:rsidR="001072A1" w:rsidRDefault="001072A1">
      <w:pPr>
        <w:rPr>
          <w:rFonts w:ascii="Arial" w:hAnsi="Arial" w:cs="Arial"/>
          <w:b/>
          <w:sz w:val="22"/>
          <w:szCs w:val="22"/>
          <w:u w:val="single"/>
        </w:rPr>
      </w:pPr>
      <w:bookmarkStart w:id="2" w:name="XCUE"/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2F567ED5" w14:textId="7BBBE699" w:rsidR="00DB3FF9" w:rsidRPr="00131219" w:rsidRDefault="00DB3FF9" w:rsidP="00DB3FF9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r w:rsidRPr="00131219"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XCUE </w:t>
      </w:r>
      <w:bookmarkEnd w:id="2"/>
      <w:r w:rsidRPr="00131219">
        <w:rPr>
          <w:rFonts w:ascii="Arial" w:hAnsi="Arial" w:cs="Arial"/>
          <w:b/>
          <w:sz w:val="22"/>
          <w:szCs w:val="22"/>
          <w:u w:val="single"/>
        </w:rPr>
        <w:t>Specification</w:t>
      </w:r>
    </w:p>
    <w:p w14:paraId="244C6EBF" w14:textId="3D8707E4" w:rsidR="00DB3FF9" w:rsidRPr="00131219" w:rsidRDefault="00DB3FF9" w:rsidP="00DB3FF9">
      <w:pPr>
        <w:pStyle w:val="Default"/>
        <w:rPr>
          <w:color w:val="auto"/>
          <w:sz w:val="20"/>
          <w:szCs w:val="20"/>
        </w:rPr>
      </w:pPr>
      <w:r w:rsidRPr="00131219">
        <w:rPr>
          <w:color w:val="auto"/>
          <w:sz w:val="20"/>
          <w:szCs w:val="20"/>
        </w:rPr>
        <w:t xml:space="preserve">Roof </w:t>
      </w:r>
      <w:proofErr w:type="spellStart"/>
      <w:r w:rsidRPr="00131219">
        <w:rPr>
          <w:color w:val="auto"/>
          <w:sz w:val="20"/>
          <w:szCs w:val="20"/>
        </w:rPr>
        <w:t>Upblast</w:t>
      </w:r>
      <w:proofErr w:type="spellEnd"/>
      <w:r w:rsidRPr="00131219">
        <w:rPr>
          <w:color w:val="auto"/>
          <w:sz w:val="20"/>
          <w:szCs w:val="20"/>
        </w:rPr>
        <w:t xml:space="preserve">, </w:t>
      </w:r>
      <w:r w:rsidR="007B4AA9" w:rsidRPr="00131219">
        <w:rPr>
          <w:color w:val="auto"/>
          <w:sz w:val="20"/>
          <w:szCs w:val="20"/>
        </w:rPr>
        <w:t>Direct</w:t>
      </w:r>
      <w:r w:rsidRPr="00131219">
        <w:rPr>
          <w:color w:val="auto"/>
          <w:sz w:val="20"/>
          <w:szCs w:val="20"/>
        </w:rPr>
        <w:t xml:space="preserve"> Driven Fan</w:t>
      </w:r>
    </w:p>
    <w:p w14:paraId="23416629" w14:textId="77777777" w:rsidR="00DB3FF9" w:rsidRPr="00131219" w:rsidRDefault="00DB3FF9" w:rsidP="00DB3FF9">
      <w:pPr>
        <w:pStyle w:val="Default"/>
        <w:rPr>
          <w:color w:val="auto"/>
          <w:sz w:val="20"/>
          <w:szCs w:val="20"/>
        </w:rPr>
      </w:pPr>
    </w:p>
    <w:p w14:paraId="1EF90565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************************************************************************************************************************</w:t>
      </w:r>
    </w:p>
    <w:p w14:paraId="5250A6A4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Note to User: This document is subject to copyright protection and is proprietary to Accurex Engineered</w:t>
      </w:r>
    </w:p>
    <w:p w14:paraId="7B15CF32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Restaurant Systems. However, Accurex Engineered Restaurant Systems authorizes the user a limited</w:t>
      </w:r>
    </w:p>
    <w:p w14:paraId="0EBAA767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non-exclusive license to use this document or portions of it for the purpose of preparing written product</w:t>
      </w:r>
    </w:p>
    <w:p w14:paraId="29B4E62C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specifications. All information in this document as provided by Accurex Engineered Restaurant Systems</w:t>
      </w:r>
    </w:p>
    <w:p w14:paraId="1BEEF1F7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is informational in nature and is provided without representation or warranty of any kind as to the user or</w:t>
      </w:r>
    </w:p>
    <w:p w14:paraId="38C54B40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any other party, including, without limitation, ANY IMPLIED WARRANTY OF MERCHANTABILITY,</w:t>
      </w:r>
    </w:p>
    <w:p w14:paraId="03E4AAC6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FITNESS FOR PARTICULAR PURPOSE, OR NON-INFRINGEMENT. To the greatest extent permitted</w:t>
      </w:r>
    </w:p>
    <w:p w14:paraId="76781D35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by applicable law, Accurex Engineered Restaurant Systems assumes no liability, and User assumes all</w:t>
      </w:r>
    </w:p>
    <w:p w14:paraId="79056BB1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liability and risk, for the use or results from the use of this document or the information contained herein,</w:t>
      </w:r>
    </w:p>
    <w:p w14:paraId="600165CD" w14:textId="77777777" w:rsidR="00DB3FF9" w:rsidRPr="00131219" w:rsidRDefault="00DB3FF9" w:rsidP="00DB3FF9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 xml:space="preserve">whether as modified by the user or not. Users should consult </w:t>
      </w:r>
      <w:hyperlink r:id="rId15" w:history="1">
        <w:r w:rsidRPr="00131219">
          <w:rPr>
            <w:rStyle w:val="Hyperlink"/>
            <w:rFonts w:ascii="Arial" w:hAnsi="Arial" w:cs="Arial"/>
            <w:b/>
            <w:bCs/>
            <w:color w:val="auto"/>
            <w:sz w:val="20"/>
            <w:szCs w:val="20"/>
          </w:rPr>
          <w:t>www.accurex.com</w:t>
        </w:r>
      </w:hyperlink>
      <w:r w:rsidRPr="00131219">
        <w:rPr>
          <w:rFonts w:ascii="Arial" w:hAnsi="Arial" w:cs="Arial"/>
          <w:b/>
          <w:bCs/>
          <w:sz w:val="20"/>
          <w:szCs w:val="20"/>
        </w:rPr>
        <w:t xml:space="preserve"> </w:t>
      </w:r>
      <w:r w:rsidRPr="00131219">
        <w:rPr>
          <w:rFonts w:ascii="Arial" w:hAnsi="Arial" w:cs="Arial"/>
          <w:sz w:val="20"/>
          <w:szCs w:val="20"/>
        </w:rPr>
        <w:t>to verify that this</w:t>
      </w:r>
    </w:p>
    <w:p w14:paraId="30AB5718" w14:textId="77777777" w:rsidR="00DB3FF9" w:rsidRPr="00131219" w:rsidRDefault="00DB3FF9" w:rsidP="00DB3FF9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131219">
        <w:rPr>
          <w:rFonts w:ascii="Arial" w:hAnsi="Arial" w:cs="Arial"/>
          <w:sz w:val="20"/>
          <w:szCs w:val="20"/>
        </w:rPr>
        <w:t>document represents the most current version. ************************************************************************************************************************</w:t>
      </w:r>
    </w:p>
    <w:p w14:paraId="702F48BB" w14:textId="6BD668D2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Provide Accurex Exhaust Fan Model XCUE as shown on plans and in accordance with the following</w:t>
      </w:r>
    </w:p>
    <w:p w14:paraId="610617E1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specification:</w:t>
      </w:r>
    </w:p>
    <w:p w14:paraId="41CF0CF2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F308392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 xml:space="preserve">Roof exhaust fans shall be </w:t>
      </w:r>
      <w:proofErr w:type="spellStart"/>
      <w:r w:rsidRPr="00131219">
        <w:rPr>
          <w:rFonts w:ascii="Arial" w:hAnsi="Arial" w:cs="Arial"/>
          <w:sz w:val="19"/>
          <w:szCs w:val="19"/>
        </w:rPr>
        <w:t>upblast</w:t>
      </w:r>
      <w:proofErr w:type="spellEnd"/>
      <w:r w:rsidRPr="00131219">
        <w:rPr>
          <w:rFonts w:ascii="Arial" w:hAnsi="Arial" w:cs="Arial"/>
          <w:sz w:val="19"/>
          <w:szCs w:val="19"/>
        </w:rPr>
        <w:t xml:space="preserve"> centrifugal direct drive type. The fan wheel shall be centrifugal</w:t>
      </w:r>
    </w:p>
    <w:p w14:paraId="46CED216" w14:textId="77D9615F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backward inclined and shall include a wheel cone carefully matched to the inlet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Pr="00131219">
        <w:rPr>
          <w:rFonts w:ascii="Arial" w:hAnsi="Arial" w:cs="Arial"/>
          <w:sz w:val="19"/>
          <w:szCs w:val="19"/>
        </w:rPr>
        <w:t>cone for precise running tolerances. Wheels shall be statically and dynamically balanced.</w:t>
      </w:r>
    </w:p>
    <w:p w14:paraId="075E6EF0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CD2919A" w14:textId="69796C86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>The fan housing shall be constructed of heav</w:t>
      </w:r>
      <w:r w:rsidR="5FC52650" w:rsidRPr="4227DD78">
        <w:rPr>
          <w:rFonts w:ascii="Arial" w:hAnsi="Arial" w:cs="Arial"/>
          <w:sz w:val="19"/>
          <w:szCs w:val="19"/>
        </w:rPr>
        <w:t>y</w:t>
      </w:r>
      <w:r w:rsidRPr="4227DD78">
        <w:rPr>
          <w:rFonts w:ascii="Arial" w:hAnsi="Arial" w:cs="Arial"/>
          <w:sz w:val="19"/>
          <w:szCs w:val="19"/>
        </w:rPr>
        <w:t xml:space="preserve"> gauge aluminum with a rigid internal support structure.</w:t>
      </w:r>
    </w:p>
    <w:p w14:paraId="4528A56D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Wind bands shall have a rolled bead for added strength and shall be joined to curb caps with a leak proof,</w:t>
      </w:r>
    </w:p>
    <w:p w14:paraId="435F1054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continuously welded seam.</w:t>
      </w:r>
    </w:p>
    <w:p w14:paraId="3102362A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CE4C652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Motors shall be mounted out of the airstream on vibration isolators. Fresh air for motor cooling shall be</w:t>
      </w:r>
    </w:p>
    <w:p w14:paraId="2F990232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drawn into the motor compartment from an area free of discharge contaminants. Motors shall be readily</w:t>
      </w:r>
    </w:p>
    <w:p w14:paraId="1BF5F9CE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accessible for maintenance.</w:t>
      </w:r>
    </w:p>
    <w:p w14:paraId="467D0BCF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63AD1FA" w14:textId="3D0EDD88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A disconnect switch shall be factory installed and wired from the fan motor to a junction box either within or outside of the motor compartment. A conduit chase shall be provided through the curb cap to the motor compartment for ease of electrical wiring for applications when national and local code restrictions allow.</w:t>
      </w:r>
    </w:p>
    <w:p w14:paraId="59962C20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D22888" w14:textId="67344BAB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All fans shall bear the AMCA Certified Ratings Seal for sound and air performance.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Pr="00131219">
        <w:rPr>
          <w:rFonts w:ascii="Arial" w:hAnsi="Arial" w:cs="Arial"/>
          <w:sz w:val="19"/>
          <w:szCs w:val="19"/>
        </w:rPr>
        <w:t>Each fan shall bear a permanently affixed manufacturer's engraved metal nameplate containing the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Pr="00131219"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0969A833" w14:textId="77777777" w:rsidR="003260A0" w:rsidRPr="00131219" w:rsidRDefault="003260A0" w:rsidP="672A03AC">
      <w:pPr>
        <w:autoSpaceDE w:val="0"/>
        <w:autoSpaceDN w:val="0"/>
        <w:adjustRightInd w:val="0"/>
        <w:rPr>
          <w:rFonts w:ascii="Arial" w:hAnsi="Arial" w:cs="Arial"/>
          <w:strike/>
          <w:sz w:val="19"/>
          <w:szCs w:val="19"/>
        </w:rPr>
      </w:pPr>
    </w:p>
    <w:p w14:paraId="34BA09CF" w14:textId="5C47DA87" w:rsidR="003260A0" w:rsidRPr="00131219" w:rsidRDefault="12AEC79B" w:rsidP="672A03AC">
      <w:pPr>
        <w:autoSpaceDE w:val="0"/>
        <w:autoSpaceDN w:val="0"/>
        <w:adjustRightInd w:val="0"/>
        <w:rPr>
          <w:rFonts w:ascii="Arial" w:hAnsi="Arial" w:cs="Arial"/>
          <w:strike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>Fans shall be listed by Underwriters Laboratory for UL/</w:t>
      </w:r>
      <w:proofErr w:type="spellStart"/>
      <w:r w:rsidRPr="4227DD78">
        <w:rPr>
          <w:rFonts w:ascii="Arial" w:hAnsi="Arial" w:cs="Arial"/>
          <w:sz w:val="19"/>
          <w:szCs w:val="19"/>
        </w:rPr>
        <w:t>cUL</w:t>
      </w:r>
      <w:proofErr w:type="spellEnd"/>
      <w:r w:rsidRPr="4227DD78">
        <w:rPr>
          <w:rFonts w:ascii="Arial" w:hAnsi="Arial" w:cs="Arial"/>
          <w:sz w:val="19"/>
          <w:szCs w:val="19"/>
        </w:rPr>
        <w:t xml:space="preserve"> </w:t>
      </w:r>
      <w:r w:rsidR="7E1D8CA5" w:rsidRPr="4227DD78">
        <w:rPr>
          <w:rFonts w:ascii="Arial" w:hAnsi="Arial" w:cs="Arial"/>
          <w:sz w:val="19"/>
          <w:szCs w:val="19"/>
        </w:rPr>
        <w:t>705 Supplement SC</w:t>
      </w:r>
      <w:r w:rsidRPr="4227DD78">
        <w:rPr>
          <w:rFonts w:ascii="Arial" w:hAnsi="Arial" w:cs="Arial"/>
          <w:sz w:val="19"/>
          <w:szCs w:val="19"/>
        </w:rPr>
        <w:t xml:space="preserve"> or UL/</w:t>
      </w:r>
      <w:proofErr w:type="spellStart"/>
      <w:r w:rsidRPr="4227DD78">
        <w:rPr>
          <w:rFonts w:ascii="Arial" w:hAnsi="Arial" w:cs="Arial"/>
          <w:sz w:val="19"/>
          <w:szCs w:val="19"/>
        </w:rPr>
        <w:t>cUL</w:t>
      </w:r>
      <w:proofErr w:type="spellEnd"/>
      <w:r w:rsidRPr="4227DD78">
        <w:rPr>
          <w:rFonts w:ascii="Arial" w:hAnsi="Arial" w:cs="Arial"/>
          <w:sz w:val="19"/>
          <w:szCs w:val="19"/>
        </w:rPr>
        <w:t xml:space="preserve"> 705 where applicable.</w:t>
      </w:r>
    </w:p>
    <w:p w14:paraId="60172AA1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3CB59EC" w14:textId="72F6635A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Fans shall be Model XCUE as manufactured by Accurex.</w:t>
      </w:r>
    </w:p>
    <w:p w14:paraId="5B45A11A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94251B7" w14:textId="77777777" w:rsidR="003260A0" w:rsidRPr="00131219" w:rsidRDefault="003260A0" w:rsidP="003260A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p w14:paraId="7ACBC396" w14:textId="365D0C96" w:rsidR="001072A1" w:rsidRDefault="001072A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3D68CDD3" w14:textId="230C4296" w:rsidR="003E6122" w:rsidRPr="00131219" w:rsidRDefault="00A146E9" w:rsidP="008F68FF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3" w:name="XCUBE"/>
      <w:r w:rsidRPr="00131219">
        <w:rPr>
          <w:rFonts w:ascii="Arial" w:hAnsi="Arial" w:cs="Arial"/>
          <w:b/>
          <w:sz w:val="22"/>
          <w:szCs w:val="22"/>
          <w:u w:val="single"/>
        </w:rPr>
        <w:lastRenderedPageBreak/>
        <w:t>XCUBE</w:t>
      </w:r>
      <w:r w:rsidR="00504438" w:rsidRPr="00131219">
        <w:rPr>
          <w:rFonts w:ascii="Arial" w:hAnsi="Arial" w:cs="Arial"/>
          <w:b/>
          <w:sz w:val="22"/>
          <w:szCs w:val="22"/>
          <w:u w:val="single"/>
        </w:rPr>
        <w:t xml:space="preserve"> </w:t>
      </w:r>
      <w:bookmarkEnd w:id="3"/>
      <w:r w:rsidR="00504438" w:rsidRPr="00131219">
        <w:rPr>
          <w:rFonts w:ascii="Arial" w:hAnsi="Arial" w:cs="Arial"/>
          <w:b/>
          <w:sz w:val="22"/>
          <w:szCs w:val="22"/>
          <w:u w:val="single"/>
        </w:rPr>
        <w:t>Specification</w:t>
      </w:r>
      <w:bookmarkEnd w:id="1"/>
    </w:p>
    <w:p w14:paraId="78ACE5F3" w14:textId="77777777" w:rsidR="007E294A" w:rsidRDefault="00504438" w:rsidP="00634CAB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Roof </w:t>
      </w:r>
      <w:proofErr w:type="spellStart"/>
      <w:r>
        <w:rPr>
          <w:sz w:val="20"/>
          <w:szCs w:val="20"/>
        </w:rPr>
        <w:t>Upblast</w:t>
      </w:r>
      <w:proofErr w:type="spellEnd"/>
      <w:r>
        <w:rPr>
          <w:sz w:val="20"/>
          <w:szCs w:val="20"/>
        </w:rPr>
        <w:t>, Belt Driven Fan</w:t>
      </w:r>
    </w:p>
    <w:p w14:paraId="1BFE945D" w14:textId="77777777" w:rsidR="008F68FF" w:rsidRPr="007E294A" w:rsidRDefault="008F68FF" w:rsidP="008F68FF">
      <w:pPr>
        <w:pStyle w:val="Default"/>
        <w:rPr>
          <w:sz w:val="20"/>
          <w:szCs w:val="20"/>
        </w:rPr>
      </w:pPr>
    </w:p>
    <w:p w14:paraId="108E7BA5" w14:textId="77777777" w:rsidR="002752D1" w:rsidRDefault="002752D1" w:rsidP="002752D1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452A23D6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7CAD99BC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2AEFCF10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4CE765C3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6437D895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4D7CB7CD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44A40DFC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64B96692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37A0C9B4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2E66CFFD" w14:textId="77777777" w:rsidR="00504438" w:rsidRPr="00504438" w:rsidRDefault="00504438" w:rsidP="00504438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16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3945EF55" w14:textId="77777777" w:rsidR="002752D1" w:rsidRDefault="00504438" w:rsidP="00504438">
      <w:pPr>
        <w:autoSpaceDE w:val="0"/>
        <w:autoSpaceDN w:val="0"/>
        <w:adjustRightInd w:val="0"/>
        <w:spacing w:line="360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2752D1"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4AFB623A" w14:textId="5B3AEA81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Provide Accurex Exhaust Fan </w:t>
      </w:r>
      <w:r w:rsidRPr="00131219">
        <w:rPr>
          <w:rFonts w:ascii="Arial" w:hAnsi="Arial" w:cs="Arial"/>
          <w:sz w:val="19"/>
          <w:szCs w:val="19"/>
        </w:rPr>
        <w:t xml:space="preserve">Model </w:t>
      </w:r>
      <w:r w:rsidR="00A146E9" w:rsidRPr="00131219">
        <w:rPr>
          <w:rFonts w:ascii="Arial" w:hAnsi="Arial" w:cs="Arial"/>
          <w:sz w:val="19"/>
          <w:szCs w:val="19"/>
        </w:rPr>
        <w:t xml:space="preserve">XCUBE </w:t>
      </w:r>
      <w:r w:rsidRPr="00131219">
        <w:rPr>
          <w:rFonts w:ascii="Arial" w:hAnsi="Arial" w:cs="Arial"/>
          <w:sz w:val="19"/>
          <w:szCs w:val="19"/>
        </w:rPr>
        <w:t>as shown on plans and in accordance with the following</w:t>
      </w:r>
    </w:p>
    <w:p w14:paraId="28F41673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specification.</w:t>
      </w:r>
    </w:p>
    <w:p w14:paraId="370E0947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86B7EB" w14:textId="793D1D55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 xml:space="preserve">Roof exhaust fans shall be </w:t>
      </w:r>
      <w:proofErr w:type="spellStart"/>
      <w:r w:rsidRPr="4227DD78">
        <w:rPr>
          <w:rFonts w:ascii="Arial" w:hAnsi="Arial" w:cs="Arial"/>
          <w:sz w:val="19"/>
          <w:szCs w:val="19"/>
        </w:rPr>
        <w:t>upblast</w:t>
      </w:r>
      <w:proofErr w:type="spellEnd"/>
      <w:r w:rsidRPr="4227DD78">
        <w:rPr>
          <w:rFonts w:ascii="Arial" w:hAnsi="Arial" w:cs="Arial"/>
          <w:sz w:val="19"/>
          <w:szCs w:val="19"/>
        </w:rPr>
        <w:t xml:space="preserve"> centrifugal </w:t>
      </w:r>
      <w:r w:rsidR="269B819E" w:rsidRPr="4227DD78">
        <w:rPr>
          <w:rFonts w:ascii="Arial" w:hAnsi="Arial" w:cs="Arial"/>
          <w:sz w:val="19"/>
          <w:szCs w:val="19"/>
        </w:rPr>
        <w:t xml:space="preserve">belt </w:t>
      </w:r>
      <w:r w:rsidRPr="4227DD78">
        <w:rPr>
          <w:rFonts w:ascii="Arial" w:hAnsi="Arial" w:cs="Arial"/>
          <w:sz w:val="19"/>
          <w:szCs w:val="19"/>
        </w:rPr>
        <w:t>drive type. The fan wheel shall be centrifugal</w:t>
      </w:r>
    </w:p>
    <w:p w14:paraId="3B4A850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backward inclined, constructed of aluminum and shall include a wheel cone carefully matched to the inlet</w:t>
      </w:r>
    </w:p>
    <w:p w14:paraId="34DDD1B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cone for precise running tolerances. Wheels shall be statically and dynamically balanced. The fan</w:t>
      </w:r>
    </w:p>
    <w:p w14:paraId="3CC2CBC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housing shall be constructed of heavy gauge aluminum with a rigid internal support structure. Wind</w:t>
      </w:r>
    </w:p>
    <w:p w14:paraId="18101531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bands shall have a rolled bead for added strength and shall be joined to curb caps with a leak proof,</w:t>
      </w:r>
    </w:p>
    <w:p w14:paraId="3C09BD5C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continuously welded seam.</w:t>
      </w:r>
    </w:p>
    <w:p w14:paraId="5CB253FA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04C8AB1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heavy duty ball bearing type, carefully matched to the fan load, and furnished at the</w:t>
      </w:r>
    </w:p>
    <w:p w14:paraId="53717F37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specified voltage, phase and enclosure. </w:t>
      </w:r>
      <w:r w:rsidRPr="00131219">
        <w:rPr>
          <w:rFonts w:ascii="Arial" w:hAnsi="Arial" w:cs="Arial"/>
          <w:sz w:val="19"/>
          <w:szCs w:val="19"/>
        </w:rPr>
        <w:t>Motors and drives shall be mounted on vibration isolators, out of</w:t>
      </w:r>
    </w:p>
    <w:p w14:paraId="442A55CB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the airstream. Fresh air for motor cooling shall be drawn into the motor compartment from an area free of</w:t>
      </w:r>
    </w:p>
    <w:p w14:paraId="272A2D68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discharge contaminants. Motors shall be readily accessible for maintenance. Drive frame assemblies</w:t>
      </w:r>
    </w:p>
    <w:p w14:paraId="181CAE66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shall be constructed of heavy gauge steel and mounted on vibration isolators.</w:t>
      </w:r>
    </w:p>
    <w:p w14:paraId="1F5B3AB3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9E7AEFC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Precision ground and polished fan shafts shall be mounted in permanently sealed, lubricated pillow block</w:t>
      </w:r>
    </w:p>
    <w:p w14:paraId="1830B7BD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ball bearings. Bearings shall be selected for a minimum (L10) life in excess of 100,000 hours at maximum</w:t>
      </w:r>
    </w:p>
    <w:p w14:paraId="20059E5C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cataloged operating speed. Drives shall be sized for a minimum of 150% of driven horsepower. Pulleys</w:t>
      </w:r>
    </w:p>
    <w:p w14:paraId="1298FAF4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shall be of the fully machined cast iron type, keyed and securely attached to the wheel and motor shafts.</w:t>
      </w:r>
    </w:p>
    <w:p w14:paraId="11E019B7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D47485C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Motor pulleys shall be adjustable for final system balancing. A disconnect switch shall be factory installed</w:t>
      </w:r>
    </w:p>
    <w:p w14:paraId="01DE23EC" w14:textId="5910142D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 xml:space="preserve">and wired from the fan motor to a junction box installed </w:t>
      </w:r>
      <w:r w:rsidR="00A146E9" w:rsidRPr="00131219">
        <w:rPr>
          <w:rFonts w:ascii="Arial" w:hAnsi="Arial" w:cs="Arial"/>
          <w:sz w:val="19"/>
          <w:szCs w:val="19"/>
        </w:rPr>
        <w:t xml:space="preserve">either within or outside of </w:t>
      </w:r>
      <w:r w:rsidRPr="00131219">
        <w:rPr>
          <w:rFonts w:ascii="Arial" w:hAnsi="Arial" w:cs="Arial"/>
          <w:strike/>
          <w:sz w:val="19"/>
          <w:szCs w:val="19"/>
        </w:rPr>
        <w:t>within</w:t>
      </w:r>
      <w:r w:rsidRPr="00131219">
        <w:rPr>
          <w:rFonts w:ascii="Arial" w:hAnsi="Arial" w:cs="Arial"/>
          <w:sz w:val="19"/>
          <w:szCs w:val="19"/>
        </w:rPr>
        <w:t xml:space="preserve"> the motor compartment. A conduit chase</w:t>
      </w:r>
      <w:r w:rsidR="00337F8E" w:rsidRPr="00131219">
        <w:rPr>
          <w:rFonts w:ascii="Arial" w:hAnsi="Arial" w:cs="Arial"/>
          <w:sz w:val="19"/>
          <w:szCs w:val="19"/>
        </w:rPr>
        <w:t xml:space="preserve"> </w:t>
      </w:r>
      <w:r w:rsidRPr="00131219">
        <w:rPr>
          <w:rFonts w:ascii="Arial" w:hAnsi="Arial" w:cs="Arial"/>
          <w:sz w:val="19"/>
          <w:szCs w:val="19"/>
        </w:rPr>
        <w:t>shall be provided through the curb cap to the motor compartment for ease of electrical wiring</w:t>
      </w:r>
      <w:r w:rsidR="00337F8E" w:rsidRPr="00131219">
        <w:rPr>
          <w:rFonts w:ascii="Arial" w:hAnsi="Arial" w:cs="Arial"/>
          <w:sz w:val="19"/>
          <w:szCs w:val="19"/>
        </w:rPr>
        <w:t xml:space="preserve"> for applications when national and local code restrictions allow</w:t>
      </w:r>
      <w:r w:rsidRPr="00131219">
        <w:rPr>
          <w:rFonts w:ascii="Arial" w:hAnsi="Arial" w:cs="Arial"/>
          <w:sz w:val="19"/>
          <w:szCs w:val="19"/>
        </w:rPr>
        <w:t>.</w:t>
      </w:r>
    </w:p>
    <w:p w14:paraId="4214D0E7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39F024A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All fans shall bear the AMCA Certified Ratings Seal for sound and air performance.</w:t>
      </w:r>
    </w:p>
    <w:p w14:paraId="7627AF97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B882478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Each fan shall bear a permanently affixed manufacturer's engraved metal nameplate containing the</w:t>
      </w:r>
    </w:p>
    <w:p w14:paraId="60EC1018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00131219"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5B325656" w14:textId="77777777" w:rsidR="00504438" w:rsidRPr="00131219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C27DD82" w14:textId="389B4B07" w:rsidR="00504438" w:rsidRPr="00131219" w:rsidRDefault="3E49AD23" w:rsidP="672A03AC">
      <w:pPr>
        <w:autoSpaceDE w:val="0"/>
        <w:autoSpaceDN w:val="0"/>
        <w:adjustRightInd w:val="0"/>
        <w:rPr>
          <w:rFonts w:ascii="Arial" w:hAnsi="Arial" w:cs="Arial"/>
          <w:strike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lastRenderedPageBreak/>
        <w:t>Fans shall be listed by Underwriters Laboratory for UL/</w:t>
      </w:r>
      <w:proofErr w:type="spellStart"/>
      <w:r w:rsidRPr="4227DD78">
        <w:rPr>
          <w:rFonts w:ascii="Arial" w:hAnsi="Arial" w:cs="Arial"/>
          <w:sz w:val="19"/>
          <w:szCs w:val="19"/>
        </w:rPr>
        <w:t>cUL</w:t>
      </w:r>
      <w:proofErr w:type="spellEnd"/>
      <w:r w:rsidRPr="4227DD78">
        <w:rPr>
          <w:rFonts w:ascii="Arial" w:hAnsi="Arial" w:cs="Arial"/>
          <w:sz w:val="19"/>
          <w:szCs w:val="19"/>
        </w:rPr>
        <w:t xml:space="preserve"> </w:t>
      </w:r>
      <w:r w:rsidR="39A2F67D" w:rsidRPr="4227DD78">
        <w:rPr>
          <w:rFonts w:ascii="Arial" w:hAnsi="Arial" w:cs="Arial"/>
          <w:sz w:val="19"/>
          <w:szCs w:val="19"/>
        </w:rPr>
        <w:t>705 Supplement SC</w:t>
      </w:r>
      <w:r w:rsidRPr="4227DD78">
        <w:rPr>
          <w:rFonts w:ascii="Arial" w:hAnsi="Arial" w:cs="Arial"/>
          <w:sz w:val="19"/>
          <w:szCs w:val="19"/>
        </w:rPr>
        <w:t xml:space="preserve"> or UL/</w:t>
      </w:r>
      <w:proofErr w:type="spellStart"/>
      <w:r w:rsidRPr="4227DD78">
        <w:rPr>
          <w:rFonts w:ascii="Arial" w:hAnsi="Arial" w:cs="Arial"/>
          <w:sz w:val="19"/>
          <w:szCs w:val="19"/>
        </w:rPr>
        <w:t>cUL</w:t>
      </w:r>
      <w:proofErr w:type="spellEnd"/>
      <w:r w:rsidRPr="4227DD78">
        <w:rPr>
          <w:rFonts w:ascii="Arial" w:hAnsi="Arial" w:cs="Arial"/>
          <w:sz w:val="19"/>
          <w:szCs w:val="19"/>
        </w:rPr>
        <w:t xml:space="preserve"> 705 where applicable.</w:t>
      </w:r>
    </w:p>
    <w:p w14:paraId="696B96B1" w14:textId="5204BC35" w:rsidR="00504438" w:rsidRDefault="00504438" w:rsidP="672A03AC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E4417D5" w14:textId="0A9C4561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</w:t>
      </w:r>
      <w:r w:rsidRPr="00131219">
        <w:rPr>
          <w:rFonts w:ascii="Arial" w:hAnsi="Arial" w:cs="Arial"/>
          <w:sz w:val="19"/>
          <w:szCs w:val="19"/>
        </w:rPr>
        <w:t xml:space="preserve">del </w:t>
      </w:r>
      <w:r w:rsidR="00337F8E" w:rsidRPr="00131219">
        <w:rPr>
          <w:rFonts w:ascii="Arial" w:hAnsi="Arial" w:cs="Arial"/>
          <w:sz w:val="19"/>
          <w:szCs w:val="19"/>
        </w:rPr>
        <w:t xml:space="preserve">XCUBE </w:t>
      </w:r>
      <w:r w:rsidRPr="00131219">
        <w:rPr>
          <w:rFonts w:ascii="Arial" w:hAnsi="Arial" w:cs="Arial"/>
          <w:sz w:val="19"/>
          <w:szCs w:val="19"/>
        </w:rPr>
        <w:t xml:space="preserve">as </w:t>
      </w:r>
      <w:r>
        <w:rPr>
          <w:rFonts w:ascii="Arial" w:hAnsi="Arial" w:cs="Arial"/>
          <w:sz w:val="19"/>
          <w:szCs w:val="19"/>
        </w:rPr>
        <w:t>manufactured by Accurex.</w:t>
      </w:r>
    </w:p>
    <w:p w14:paraId="455342FC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63D9A16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44CFDFC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8B864AB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4FACFD6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50404CE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639384A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C3146A0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96F3681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A8AA630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416698A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ADB8E67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3F2D2E6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5916DFC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73551BD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38D766E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50551B3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81BFDB2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4E05BF3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E343B4B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4D360B2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C316C32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F10AAB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D71B4D9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E33D387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546D50F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9687366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71FC674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790D2508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8529C6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446852A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06F7820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F600B43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29CE68E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8459307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0264B49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822FDE5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017313E2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36CE88D6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C645B60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21124AD1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55CCFEB4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1AF0EBBE" w14:textId="77777777" w:rsidR="00504438" w:rsidRDefault="00504438" w:rsidP="00504438">
      <w:p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696A0344" w14:textId="5E3377AC" w:rsidR="001072A1" w:rsidRDefault="001072A1">
      <w:pPr>
        <w:rPr>
          <w:rFonts w:ascii="Arial" w:hAnsi="Arial" w:cs="Arial"/>
          <w:b/>
          <w:sz w:val="22"/>
          <w:szCs w:val="22"/>
          <w:u w:val="single"/>
        </w:rPr>
      </w:pPr>
      <w:bookmarkStart w:id="4" w:name="XRUD"/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6EE732EB" w14:textId="77777777" w:rsidR="00E076D9" w:rsidRPr="008E6AF5" w:rsidRDefault="00E076D9" w:rsidP="00E076D9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5" w:name="XRUBS"/>
      <w:bookmarkEnd w:id="4"/>
      <w:r>
        <w:rPr>
          <w:rFonts w:ascii="Arial" w:hAnsi="Arial" w:cs="Arial"/>
          <w:b/>
          <w:sz w:val="22"/>
          <w:szCs w:val="22"/>
          <w:u w:val="single"/>
        </w:rPr>
        <w:lastRenderedPageBreak/>
        <w:t>XRUBS Specification</w:t>
      </w:r>
      <w:bookmarkEnd w:id="5"/>
    </w:p>
    <w:p w14:paraId="36994CF8" w14:textId="77777777" w:rsidR="00E076D9" w:rsidRDefault="00E076D9" w:rsidP="00E076D9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Roof </w:t>
      </w:r>
      <w:proofErr w:type="spellStart"/>
      <w:r>
        <w:rPr>
          <w:sz w:val="20"/>
          <w:szCs w:val="20"/>
        </w:rPr>
        <w:t>Upblast</w:t>
      </w:r>
      <w:proofErr w:type="spellEnd"/>
      <w:r>
        <w:rPr>
          <w:sz w:val="20"/>
          <w:szCs w:val="20"/>
        </w:rPr>
        <w:t>, Belt Driven Grease Fan</w:t>
      </w:r>
    </w:p>
    <w:p w14:paraId="322A99A4" w14:textId="77777777" w:rsidR="00E076D9" w:rsidRPr="007E294A" w:rsidRDefault="00E076D9" w:rsidP="00E076D9">
      <w:pPr>
        <w:pStyle w:val="Default"/>
        <w:rPr>
          <w:sz w:val="20"/>
          <w:szCs w:val="20"/>
        </w:rPr>
      </w:pPr>
    </w:p>
    <w:p w14:paraId="2754F05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0095D3B7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0EE7C23D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6C135ED2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3E29A0A1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5E0405CC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5B5F3D9F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6FCBE6C8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7C6187AE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449F1652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26282839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17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6D9BE3C7" w14:textId="77777777" w:rsidR="00E076D9" w:rsidRDefault="00E076D9" w:rsidP="00E076D9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107E37A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Exhaust Fan Model XRUBS as shown on plans and in accordance with the following</w:t>
      </w:r>
    </w:p>
    <w:p w14:paraId="552A3DA9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508C727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710BCB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Spun steel exhaust fans shall be centrifugal belt driven type. Fan wheel shall be centrifugal backward</w:t>
      </w:r>
    </w:p>
    <w:p w14:paraId="4B1FE737" w14:textId="3F7E8299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 xml:space="preserve">inclined type. The wheel shall be constructed of steel and coated with a </w:t>
      </w:r>
      <w:r w:rsidR="000F6BA8" w:rsidRPr="4227DD78">
        <w:rPr>
          <w:rFonts w:ascii="Arial" w:hAnsi="Arial" w:cs="Arial"/>
          <w:sz w:val="19"/>
          <w:szCs w:val="19"/>
        </w:rPr>
        <w:t>nonstick</w:t>
      </w:r>
      <w:r w:rsidRPr="4227DD78">
        <w:rPr>
          <w:rFonts w:ascii="Arial" w:hAnsi="Arial" w:cs="Arial"/>
          <w:sz w:val="19"/>
          <w:szCs w:val="19"/>
        </w:rPr>
        <w:t xml:space="preserve"> coating Wheel shall include a wheel cone carefully matched to the inlet</w:t>
      </w:r>
    </w:p>
    <w:p w14:paraId="21F603C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cone for precise running tolerances. Wheels shall be statically and dynamically balanced.</w:t>
      </w:r>
    </w:p>
    <w:p w14:paraId="75FC624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E532E55" w14:textId="7364F5FE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 xml:space="preserve">The fan housing shall be constructed of </w:t>
      </w:r>
      <w:proofErr w:type="gramStart"/>
      <w:r w:rsidRPr="4227DD78">
        <w:rPr>
          <w:rFonts w:ascii="Arial" w:hAnsi="Arial" w:cs="Arial"/>
          <w:sz w:val="19"/>
          <w:szCs w:val="19"/>
        </w:rPr>
        <w:t>16 gauge</w:t>
      </w:r>
      <w:proofErr w:type="gramEnd"/>
      <w:r w:rsidRPr="4227DD78">
        <w:rPr>
          <w:rFonts w:ascii="Arial" w:hAnsi="Arial" w:cs="Arial"/>
          <w:sz w:val="19"/>
          <w:szCs w:val="19"/>
        </w:rPr>
        <w:t xml:space="preserve"> </w:t>
      </w:r>
      <w:proofErr w:type="spellStart"/>
      <w:r w:rsidR="68933EA4" w:rsidRPr="4227DD78">
        <w:rPr>
          <w:rFonts w:ascii="Arial" w:hAnsi="Arial" w:cs="Arial"/>
          <w:sz w:val="19"/>
          <w:szCs w:val="19"/>
        </w:rPr>
        <w:t>galvanneal</w:t>
      </w:r>
      <w:proofErr w:type="spellEnd"/>
      <w:r w:rsidRPr="4227DD78">
        <w:rPr>
          <w:rFonts w:ascii="Arial" w:hAnsi="Arial" w:cs="Arial"/>
          <w:sz w:val="19"/>
          <w:szCs w:val="19"/>
        </w:rPr>
        <w:t xml:space="preserve"> steel with a rigid internal support structure</w:t>
      </w:r>
    </w:p>
    <w:p w14:paraId="08256C7E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and shall be leak proof. The fan housing shall be constructed with a </w:t>
      </w:r>
      <w:r w:rsidR="000F6BA8">
        <w:rPr>
          <w:rFonts w:ascii="Arial" w:hAnsi="Arial" w:cs="Arial"/>
          <w:sz w:val="19"/>
          <w:szCs w:val="19"/>
        </w:rPr>
        <w:t>one-piece</w:t>
      </w:r>
      <w:r>
        <w:rPr>
          <w:rFonts w:ascii="Arial" w:hAnsi="Arial" w:cs="Arial"/>
          <w:sz w:val="19"/>
          <w:szCs w:val="19"/>
        </w:rPr>
        <w:t xml:space="preserve"> wind band with an integral</w:t>
      </w:r>
    </w:p>
    <w:p w14:paraId="1EBFC9C2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rolled bead for added strength and shall be joined to the curb cap with a continuous robotically welded</w:t>
      </w:r>
    </w:p>
    <w:p w14:paraId="3EABE2D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seam. Fan's wind band shall have a Clean Out Port, consisting of a </w:t>
      </w:r>
      <w:r w:rsidR="000F6BA8">
        <w:rPr>
          <w:rFonts w:ascii="Arial" w:hAnsi="Arial" w:cs="Arial"/>
          <w:sz w:val="19"/>
          <w:szCs w:val="19"/>
        </w:rPr>
        <w:t>4-inch</w:t>
      </w:r>
      <w:r>
        <w:rPr>
          <w:rFonts w:ascii="Arial" w:hAnsi="Arial" w:cs="Arial"/>
          <w:sz w:val="19"/>
          <w:szCs w:val="19"/>
        </w:rPr>
        <w:t xml:space="preserve"> diameter hole on the outside</w:t>
      </w:r>
    </w:p>
    <w:p w14:paraId="632ABB0E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of the fan's wind band with a grease repellent compression rubber fit, allowing access to entire wheel for</w:t>
      </w:r>
    </w:p>
    <w:p w14:paraId="7956FD92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cleaning.</w:t>
      </w:r>
    </w:p>
    <w:p w14:paraId="194AC30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4298AAF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heavy duty ball bearing type, carefully matched to the fan load, and furnished at the</w:t>
      </w:r>
    </w:p>
    <w:p w14:paraId="28BA47E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specified voltage, phase and enclosure. Drive frame assembly shall be constructed of heavy gauge</w:t>
      </w:r>
    </w:p>
    <w:p w14:paraId="0D65F53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galvanized steel. Motors and drives shall be mounted on heavy duty true vibration isolators, out of the</w:t>
      </w:r>
    </w:p>
    <w:p w14:paraId="1B7DEA19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airstream. Fresh air for motor cooling shall be drawn into the motor compartment through a ten square</w:t>
      </w:r>
    </w:p>
    <w:p w14:paraId="488A78C1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inch tube free of discharge contaminants. Motors and drives shall be readily accessible for maintenance.</w:t>
      </w:r>
    </w:p>
    <w:p w14:paraId="03475C62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Precision ground and polished </w:t>
      </w:r>
      <w:r w:rsidR="000F6BA8">
        <w:rPr>
          <w:rFonts w:ascii="Arial" w:hAnsi="Arial" w:cs="Arial"/>
          <w:sz w:val="19"/>
          <w:szCs w:val="19"/>
        </w:rPr>
        <w:t>1-inch</w:t>
      </w:r>
      <w:r>
        <w:rPr>
          <w:rFonts w:ascii="Arial" w:hAnsi="Arial" w:cs="Arial"/>
          <w:sz w:val="19"/>
          <w:szCs w:val="19"/>
        </w:rPr>
        <w:t xml:space="preserve"> minimum diameter fan shafts shall be mounted in cast pillow block</w:t>
      </w:r>
    </w:p>
    <w:p w14:paraId="63AFCE0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proofErr w:type="spellStart"/>
      <w:r>
        <w:rPr>
          <w:rFonts w:ascii="Arial" w:hAnsi="Arial" w:cs="Arial"/>
          <w:sz w:val="19"/>
          <w:szCs w:val="19"/>
        </w:rPr>
        <w:t>lubricatable</w:t>
      </w:r>
      <w:proofErr w:type="spellEnd"/>
      <w:r>
        <w:rPr>
          <w:rFonts w:ascii="Arial" w:hAnsi="Arial" w:cs="Arial"/>
          <w:sz w:val="19"/>
          <w:szCs w:val="19"/>
        </w:rPr>
        <w:t xml:space="preserve"> ball bearings. Bearings shall be selected for a minimum L10 life in excess of 100,000 hours</w:t>
      </w:r>
    </w:p>
    <w:p w14:paraId="6A7FC5C0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(L50 life of 500,000 hours) at maximum cataloged operating speed. Dual drives shall be sized for a</w:t>
      </w:r>
    </w:p>
    <w:p w14:paraId="42D2341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minimum of 150% of driven horsepower. Pulleys shall be of the cast type, keyed and securely attached to</w:t>
      </w:r>
    </w:p>
    <w:p w14:paraId="1525FC7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wheel and motor shafts. Motor pulleys shall be adjustable for final system balancing. All fans shall</w:t>
      </w:r>
    </w:p>
    <w:p w14:paraId="6D529F4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have a dual belt and pulley system. A NEMA-3R disconnect switch shall be factory installed and wired</w:t>
      </w:r>
    </w:p>
    <w:p w14:paraId="15B5E015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from the fan motor to a junction box installed outside the motor compartment.</w:t>
      </w:r>
    </w:p>
    <w:p w14:paraId="135D284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7DF921F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Hinge kit shall be factory mounted to a separate base and constructed of heavy gauge hinges and shall</w:t>
      </w:r>
    </w:p>
    <w:p w14:paraId="683BE8B6" w14:textId="4BB2DF4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lastRenderedPageBreak/>
        <w:t>The unit shall collect grease and water from the fan and</w:t>
      </w:r>
      <w:r w:rsidR="001072A1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extract the grease from the water for ease of grease disposal.</w:t>
      </w:r>
    </w:p>
    <w:p w14:paraId="5D5B7DC2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9F46E0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 for sound and air performance.</w:t>
      </w:r>
    </w:p>
    <w:p w14:paraId="512E6B6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CDBD663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manufacturer's engraved metal nameplate containing the</w:t>
      </w:r>
    </w:p>
    <w:p w14:paraId="18BC9119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15172CC0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E62B3E9" w14:textId="4E01FC04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227DD78">
        <w:rPr>
          <w:rFonts w:ascii="Arial" w:hAnsi="Arial" w:cs="Arial"/>
          <w:sz w:val="19"/>
          <w:szCs w:val="19"/>
        </w:rPr>
        <w:t>Fans shall be listed by Underwriters Laboratory for UL/</w:t>
      </w:r>
      <w:proofErr w:type="spellStart"/>
      <w:r w:rsidRPr="4227DD78">
        <w:rPr>
          <w:rFonts w:ascii="Arial" w:hAnsi="Arial" w:cs="Arial"/>
          <w:sz w:val="19"/>
          <w:szCs w:val="19"/>
        </w:rPr>
        <w:t>cUL</w:t>
      </w:r>
      <w:proofErr w:type="spellEnd"/>
      <w:r w:rsidRPr="4227DD78">
        <w:rPr>
          <w:rFonts w:ascii="Arial" w:hAnsi="Arial" w:cs="Arial"/>
          <w:sz w:val="19"/>
          <w:szCs w:val="19"/>
        </w:rPr>
        <w:t xml:space="preserve"> </w:t>
      </w:r>
      <w:r w:rsidR="4E4B159B" w:rsidRPr="4227DD78">
        <w:rPr>
          <w:rFonts w:ascii="Arial" w:hAnsi="Arial" w:cs="Arial"/>
          <w:sz w:val="19"/>
          <w:szCs w:val="19"/>
        </w:rPr>
        <w:t xml:space="preserve">705 Supplement SC </w:t>
      </w:r>
      <w:r w:rsidRPr="4227DD78">
        <w:rPr>
          <w:rFonts w:ascii="Arial" w:hAnsi="Arial" w:cs="Arial"/>
          <w:sz w:val="19"/>
          <w:szCs w:val="19"/>
        </w:rPr>
        <w:t xml:space="preserve">Listed for all electrical components </w:t>
      </w:r>
      <w:proofErr w:type="spellStart"/>
      <w:r w:rsidRPr="4227DD78">
        <w:rPr>
          <w:rFonts w:ascii="Arial" w:hAnsi="Arial" w:cs="Arial"/>
          <w:sz w:val="19"/>
          <w:szCs w:val="19"/>
        </w:rPr>
        <w:t>and</w:t>
      </w:r>
      <w:r>
        <w:rPr>
          <w:rFonts w:ascii="Arial" w:hAnsi="Arial" w:cs="Arial"/>
          <w:sz w:val="19"/>
          <w:szCs w:val="19"/>
        </w:rPr>
        <w:t>grease</w:t>
      </w:r>
      <w:proofErr w:type="spellEnd"/>
      <w:r>
        <w:rPr>
          <w:rFonts w:ascii="Arial" w:hAnsi="Arial" w:cs="Arial"/>
          <w:sz w:val="19"/>
          <w:szCs w:val="19"/>
        </w:rPr>
        <w:t xml:space="preserve"> removal.</w:t>
      </w:r>
    </w:p>
    <w:p w14:paraId="4B9CB51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5DBAC63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XRUBS as manufactured by Accurex.</w:t>
      </w:r>
    </w:p>
    <w:p w14:paraId="67712FE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C48686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p w14:paraId="00D9C79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DCB41C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C5FE20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56F5CE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C4C818E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E130AD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B9497CE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E90734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6A45D6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7073F03" w14:textId="77777777" w:rsidR="001072A1" w:rsidRDefault="001072A1">
      <w:pPr>
        <w:rPr>
          <w:rFonts w:ascii="Arial" w:hAnsi="Arial" w:cs="Arial"/>
          <w:b/>
          <w:sz w:val="22"/>
          <w:szCs w:val="22"/>
          <w:u w:val="single"/>
        </w:rPr>
      </w:pPr>
      <w:bookmarkStart w:id="6" w:name="XQEI"/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6A9F8816" w14:textId="573D5589" w:rsidR="00E076D9" w:rsidRPr="008E6AF5" w:rsidRDefault="00E076D9" w:rsidP="005E7268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>XQEI Specification</w:t>
      </w:r>
      <w:bookmarkEnd w:id="6"/>
    </w:p>
    <w:p w14:paraId="0534AE21" w14:textId="77777777" w:rsidR="00E076D9" w:rsidRDefault="00E076D9" w:rsidP="00E076D9">
      <w:pPr>
        <w:pStyle w:val="Default"/>
        <w:rPr>
          <w:sz w:val="20"/>
          <w:szCs w:val="20"/>
        </w:rPr>
      </w:pPr>
      <w:r>
        <w:rPr>
          <w:sz w:val="20"/>
          <w:szCs w:val="20"/>
        </w:rPr>
        <w:t>Belt Drive, Mixed Flow Inline Fan</w:t>
      </w:r>
    </w:p>
    <w:p w14:paraId="5108DE50" w14:textId="77777777" w:rsidR="00E076D9" w:rsidRPr="007E294A" w:rsidRDefault="00E076D9" w:rsidP="00E076D9">
      <w:pPr>
        <w:pStyle w:val="Default"/>
        <w:rPr>
          <w:sz w:val="20"/>
          <w:szCs w:val="20"/>
        </w:rPr>
      </w:pPr>
    </w:p>
    <w:p w14:paraId="5C4570F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6F0C7026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4B3764A1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271C5406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04D0345D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42758084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30D032A7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3E33FD52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6B8A05A8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2907FA30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3215DC87" w14:textId="77777777" w:rsidR="00E076D9" w:rsidRPr="00504438" w:rsidRDefault="00E076D9" w:rsidP="00E076D9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18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0BB9FFC3" w14:textId="77777777" w:rsidR="00E076D9" w:rsidRDefault="00E076D9" w:rsidP="00E076D9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799591B6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Exhaust Fan Model XQEI as shown on plans and in accordance with the following</w:t>
      </w:r>
    </w:p>
    <w:p w14:paraId="7A03E3F5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024D1D20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363167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 belt drive in AMCA arrangement 9.</w:t>
      </w:r>
    </w:p>
    <w:p w14:paraId="6B628649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DC69D4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Tubular fan housing, mixed flow wheel and bearing support shall be constructed of welded steel members</w:t>
      </w:r>
    </w:p>
    <w:p w14:paraId="078D535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to prevent vibration and rigidly support the shaft and bearings. All mixed flow fan housings shall include</w:t>
      </w:r>
    </w:p>
    <w:p w14:paraId="53C2E53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welded steel vanes to straighten airflow prior to exiting the fan discharge. Fans are to be equipped with;</w:t>
      </w:r>
    </w:p>
    <w:p w14:paraId="76DFE95C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lifting lugs, an access door for impeller inspection and service, </w:t>
      </w:r>
      <w:proofErr w:type="gramStart"/>
      <w:r>
        <w:rPr>
          <w:rFonts w:ascii="Arial" w:hAnsi="Arial" w:cs="Arial"/>
          <w:sz w:val="19"/>
          <w:szCs w:val="19"/>
        </w:rPr>
        <w:t>1 inch</w:t>
      </w:r>
      <w:proofErr w:type="gramEnd"/>
      <w:r>
        <w:rPr>
          <w:rFonts w:ascii="Arial" w:hAnsi="Arial" w:cs="Arial"/>
          <w:sz w:val="19"/>
          <w:szCs w:val="19"/>
        </w:rPr>
        <w:t xml:space="preserve"> drain connection, and OSHA</w:t>
      </w:r>
    </w:p>
    <w:p w14:paraId="070856B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compliant motor cover that also completely covers the motor pulley and belt(s).</w:t>
      </w:r>
    </w:p>
    <w:p w14:paraId="65F3CB0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4C19560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impeller shall be mixed flow design. The impeller shall be electronically balanced both statically and</w:t>
      </w:r>
    </w:p>
    <w:p w14:paraId="218C740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dynamically to balance grade G6.3 per ANSI S2.19.</w:t>
      </w:r>
    </w:p>
    <w:p w14:paraId="244CA09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ABA7FF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Tubular fan housing and mixed flow wheel shall be completely welded and coated with a minimum of 2-4</w:t>
      </w:r>
    </w:p>
    <w:p w14:paraId="4FCC6499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mils of </w:t>
      </w:r>
      <w:proofErr w:type="spellStart"/>
      <w:r>
        <w:rPr>
          <w:rFonts w:ascii="Arial" w:hAnsi="Arial" w:cs="Arial"/>
          <w:sz w:val="19"/>
          <w:szCs w:val="19"/>
        </w:rPr>
        <w:t>Permatector</w:t>
      </w:r>
      <w:proofErr w:type="spellEnd"/>
      <w:r>
        <w:rPr>
          <w:rFonts w:ascii="Arial" w:hAnsi="Arial" w:cs="Arial"/>
          <w:sz w:val="19"/>
          <w:szCs w:val="19"/>
        </w:rPr>
        <w:t xml:space="preserve"> (Polyester Urethane), electrostatically applied and baked. Finish color shall be RAL</w:t>
      </w:r>
    </w:p>
    <w:p w14:paraId="6F3C260F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7023, concrete grey. No uncoated metal fan parts will be allowed.</w:t>
      </w:r>
    </w:p>
    <w:p w14:paraId="718CFD8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8E78D25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meet or exceed EISA (Energy Independence and Security Act) efficiencies. Motors to be</w:t>
      </w:r>
    </w:p>
    <w:p w14:paraId="761EA193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NEMA T-frame, 1800 or 3600 RPM, Open Drip Proof (ODP) with a 1.15 service factor. Drive belts and</w:t>
      </w:r>
    </w:p>
    <w:p w14:paraId="10297C24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sheaves shall be sized for 150% of the fan operating brake horsepower, and shall be readily and easily</w:t>
      </w:r>
    </w:p>
    <w:p w14:paraId="228C2EBF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accessible for service, if required.</w:t>
      </w:r>
    </w:p>
    <w:p w14:paraId="76EA1BAB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E345780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shaft to be turned and polished steel that is sized so the first critical speed is at least 25% over the</w:t>
      </w:r>
    </w:p>
    <w:p w14:paraId="090D7E0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maximum operating speed for each pressure class.</w:t>
      </w:r>
    </w:p>
    <w:p w14:paraId="65A892AE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F1009A3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Fan shaft bearings shall be Air Handling Quality, bearings shall be heavy-duty grease lubricated, </w:t>
      </w:r>
    </w:p>
    <w:p w14:paraId="754E5F52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self-aligning or roller pillow block type. Bearings shall be selected for a basic rating fatigue life (L-10)</w:t>
      </w:r>
    </w:p>
    <w:p w14:paraId="5AABB3F7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of 120,000 hours at maximum operating speed for each pressure class {Average Life or (L-50) of</w:t>
      </w:r>
    </w:p>
    <w:p w14:paraId="0823E938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600,000 hours}. Bearings shall be fixed to the fan shaft using concentric mounting locking collars,</w:t>
      </w:r>
    </w:p>
    <w:p w14:paraId="64B6BEB1" w14:textId="77777777" w:rsidR="00964725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which reduce vibration, increase service life, and improve serviceability. Bearings t</w:t>
      </w:r>
      <w:r w:rsidR="00964725">
        <w:rPr>
          <w:rFonts w:ascii="Arial" w:hAnsi="Arial" w:cs="Arial"/>
          <w:sz w:val="19"/>
          <w:szCs w:val="19"/>
        </w:rPr>
        <w:t>hat use set screws</w:t>
      </w:r>
    </w:p>
    <w:p w14:paraId="51BE72BA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lastRenderedPageBreak/>
        <w:t xml:space="preserve">shall not be allowed. Bearings shall have extended lube lines with </w:t>
      </w:r>
      <w:proofErr w:type="spellStart"/>
      <w:r>
        <w:rPr>
          <w:rFonts w:ascii="Arial" w:hAnsi="Arial" w:cs="Arial"/>
          <w:sz w:val="19"/>
          <w:szCs w:val="19"/>
        </w:rPr>
        <w:t>Zerk</w:t>
      </w:r>
      <w:proofErr w:type="spellEnd"/>
      <w:r>
        <w:rPr>
          <w:rFonts w:ascii="Arial" w:hAnsi="Arial" w:cs="Arial"/>
          <w:sz w:val="19"/>
          <w:szCs w:val="19"/>
        </w:rPr>
        <w:t xml:space="preserve"> fittings to allow for lubrication.</w:t>
      </w:r>
    </w:p>
    <w:p w14:paraId="12442F07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CCCD0C5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 for sound and air performance.</w:t>
      </w:r>
    </w:p>
    <w:p w14:paraId="3871FC5E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7EB8415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manufacturer's engraved metal nameplate containing the</w:t>
      </w:r>
    </w:p>
    <w:p w14:paraId="7136DC9D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60BA5BB5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85D2583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listed by Underwriters Laboratory for UL/</w:t>
      </w:r>
      <w:proofErr w:type="spellStart"/>
      <w:r>
        <w:rPr>
          <w:rFonts w:ascii="Arial" w:hAnsi="Arial" w:cs="Arial"/>
          <w:sz w:val="19"/>
          <w:szCs w:val="19"/>
        </w:rPr>
        <w:t>cUL</w:t>
      </w:r>
      <w:proofErr w:type="spellEnd"/>
      <w:r>
        <w:rPr>
          <w:rFonts w:ascii="Arial" w:hAnsi="Arial" w:cs="Arial"/>
          <w:sz w:val="19"/>
          <w:szCs w:val="19"/>
        </w:rPr>
        <w:t xml:space="preserve"> 762 Listed for all electrical components and</w:t>
      </w:r>
    </w:p>
    <w:p w14:paraId="58750EF8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grease removal.</w:t>
      </w:r>
    </w:p>
    <w:p w14:paraId="1DCC2E04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D0E14D6" w14:textId="77777777" w:rsidR="00E076D9" w:rsidRDefault="00E076D9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XQEI as manufactured by Accurex.</w:t>
      </w:r>
    </w:p>
    <w:p w14:paraId="5999E74B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04B1C50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C89EA66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1F233E2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3BD2B63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B3636F9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9E7EFA2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1E0F964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ECC1525" w14:textId="77777777" w:rsidR="00964725" w:rsidRDefault="00964725" w:rsidP="00E076D9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45DDD25" w14:textId="77777777" w:rsidR="001072A1" w:rsidRDefault="001072A1">
      <w:pPr>
        <w:rPr>
          <w:rFonts w:ascii="Arial" w:hAnsi="Arial" w:cs="Arial"/>
          <w:b/>
          <w:bCs/>
          <w:strike/>
          <w:sz w:val="22"/>
          <w:szCs w:val="22"/>
          <w:u w:val="single"/>
        </w:rPr>
      </w:pPr>
      <w:bookmarkStart w:id="7" w:name="XUEB"/>
      <w:r>
        <w:rPr>
          <w:rFonts w:ascii="Arial" w:hAnsi="Arial" w:cs="Arial"/>
          <w:b/>
          <w:bCs/>
          <w:strike/>
          <w:sz w:val="22"/>
          <w:szCs w:val="22"/>
          <w:u w:val="single"/>
        </w:rPr>
        <w:br w:type="page"/>
      </w:r>
    </w:p>
    <w:p w14:paraId="6BABD17E" w14:textId="77777777" w:rsidR="00964725" w:rsidRPr="008E6AF5" w:rsidRDefault="00964725" w:rsidP="00964725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8" w:name="XID"/>
      <w:bookmarkEnd w:id="7"/>
      <w:r>
        <w:rPr>
          <w:rFonts w:ascii="Arial" w:hAnsi="Arial" w:cs="Arial"/>
          <w:b/>
          <w:sz w:val="22"/>
          <w:szCs w:val="22"/>
          <w:u w:val="single"/>
        </w:rPr>
        <w:lastRenderedPageBreak/>
        <w:t>XID Specification</w:t>
      </w:r>
      <w:bookmarkEnd w:id="8"/>
    </w:p>
    <w:p w14:paraId="3990B8A6" w14:textId="09EB82A4" w:rsidR="00964725" w:rsidRDefault="00964725" w:rsidP="00964725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Duct </w:t>
      </w:r>
      <w:proofErr w:type="gramStart"/>
      <w:r>
        <w:rPr>
          <w:sz w:val="20"/>
          <w:szCs w:val="20"/>
        </w:rPr>
        <w:t xml:space="preserve">Mounted, </w:t>
      </w:r>
      <w:r w:rsidR="00B43951">
        <w:rPr>
          <w:sz w:val="20"/>
          <w:szCs w:val="20"/>
        </w:rPr>
        <w:t xml:space="preserve"> Direct</w:t>
      </w:r>
      <w:proofErr w:type="gramEnd"/>
      <w:r w:rsidR="00B43951">
        <w:rPr>
          <w:sz w:val="20"/>
          <w:szCs w:val="20"/>
        </w:rPr>
        <w:t xml:space="preserve"> Drive </w:t>
      </w:r>
      <w:r>
        <w:rPr>
          <w:sz w:val="20"/>
          <w:szCs w:val="20"/>
        </w:rPr>
        <w:t>Inline Fan</w:t>
      </w:r>
    </w:p>
    <w:p w14:paraId="0008851C" w14:textId="77777777" w:rsidR="00964725" w:rsidRPr="007E294A" w:rsidRDefault="00964725" w:rsidP="00964725">
      <w:pPr>
        <w:pStyle w:val="Default"/>
        <w:rPr>
          <w:sz w:val="20"/>
          <w:szCs w:val="20"/>
        </w:rPr>
      </w:pPr>
    </w:p>
    <w:p w14:paraId="61E73D9D" w14:textId="77777777" w:rsidR="00964725" w:rsidRDefault="00964725" w:rsidP="00964725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7F33A3F2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7B2588AD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69F94829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1B523BB7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3CC9A7C2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1F3593DF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6576960B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11672181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3C7D0EDB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24AFBBDB" w14:textId="77777777" w:rsidR="00964725" w:rsidRPr="00504438" w:rsidRDefault="00964725" w:rsidP="00964725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19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04C6814D" w14:textId="77777777" w:rsidR="00964725" w:rsidRDefault="00964725" w:rsidP="00964725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4E5B180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Fan Model XID as shown on plans and in accordance with the following specification:</w:t>
      </w:r>
    </w:p>
    <w:p w14:paraId="17B6839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FE2FBAA" w14:textId="2AFF8A7F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Duct mounted supply, exhaust or return fans shall be of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00B43951">
        <w:rPr>
          <w:rFonts w:ascii="Arial" w:hAnsi="Arial" w:cs="Arial"/>
          <w:sz w:val="19"/>
          <w:szCs w:val="19"/>
        </w:rPr>
        <w:t>direct drive, mixed flow, in-line type</w:t>
      </w:r>
      <w:r>
        <w:rPr>
          <w:rFonts w:ascii="Arial" w:hAnsi="Arial" w:cs="Arial"/>
          <w:sz w:val="19"/>
          <w:szCs w:val="19"/>
        </w:rPr>
        <w:t>.</w:t>
      </w:r>
    </w:p>
    <w:p w14:paraId="51DD915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F818876" w14:textId="2870F777" w:rsidR="00EE675B" w:rsidRDefault="00EE675B" w:rsidP="00A17A9D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housing shall be of the square design, constructed of heavy gauge galvanized steel</w:t>
      </w:r>
      <w:r w:rsidR="00A17A9D">
        <w:rPr>
          <w:rFonts w:ascii="Arial" w:hAnsi="Arial" w:cs="Arial"/>
          <w:sz w:val="19"/>
          <w:szCs w:val="19"/>
        </w:rPr>
        <w:t>.</w:t>
      </w:r>
    </w:p>
    <w:p w14:paraId="575D088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71D386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construction shall include two removable access panels located perpendicular to the motor mounting</w:t>
      </w:r>
    </w:p>
    <w:p w14:paraId="2708951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panel. The access panels must be </w:t>
      </w:r>
      <w:proofErr w:type="gramStart"/>
      <w:r>
        <w:rPr>
          <w:rFonts w:ascii="Arial" w:hAnsi="Arial" w:cs="Arial"/>
          <w:sz w:val="19"/>
          <w:szCs w:val="19"/>
        </w:rPr>
        <w:t>sufficient</w:t>
      </w:r>
      <w:proofErr w:type="gramEnd"/>
      <w:r>
        <w:rPr>
          <w:rFonts w:ascii="Arial" w:hAnsi="Arial" w:cs="Arial"/>
          <w:sz w:val="19"/>
          <w:szCs w:val="19"/>
        </w:rPr>
        <w:t xml:space="preserve"> size to permit easy access to all interior components.</w:t>
      </w:r>
    </w:p>
    <w:p w14:paraId="0F4C618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DAF8DF3" w14:textId="70172A6B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The fan wheel shall be </w:t>
      </w:r>
      <w:r w:rsidR="00A17A9D">
        <w:rPr>
          <w:rFonts w:ascii="Arial" w:hAnsi="Arial" w:cs="Arial"/>
          <w:sz w:val="19"/>
          <w:szCs w:val="19"/>
        </w:rPr>
        <w:t>mixed flow</w:t>
      </w:r>
      <w:r>
        <w:rPr>
          <w:rFonts w:ascii="Arial" w:hAnsi="Arial" w:cs="Arial"/>
          <w:sz w:val="19"/>
          <w:szCs w:val="19"/>
        </w:rPr>
        <w:t xml:space="preserve">, constructed of </w:t>
      </w:r>
      <w:r w:rsidR="00A17A9D">
        <w:rPr>
          <w:rFonts w:ascii="Arial" w:hAnsi="Arial" w:cs="Arial"/>
          <w:sz w:val="19"/>
          <w:szCs w:val="19"/>
        </w:rPr>
        <w:t xml:space="preserve">composite or </w:t>
      </w:r>
      <w:r>
        <w:rPr>
          <w:rFonts w:ascii="Arial" w:hAnsi="Arial" w:cs="Arial"/>
          <w:sz w:val="19"/>
          <w:szCs w:val="19"/>
        </w:rPr>
        <w:t>aluminum and shall include a wheel</w:t>
      </w:r>
      <w:r w:rsidR="00A17A9D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cone carefully matched to the inlet cone for precise running tolerances. Wheels shall be statically and</w:t>
      </w:r>
      <w:r w:rsidR="00A17A9D">
        <w:rPr>
          <w:rFonts w:ascii="Arial" w:hAnsi="Arial" w:cs="Arial"/>
          <w:sz w:val="19"/>
          <w:szCs w:val="19"/>
        </w:rPr>
        <w:t xml:space="preserve"> </w:t>
      </w:r>
      <w:r>
        <w:rPr>
          <w:rFonts w:ascii="Arial" w:hAnsi="Arial" w:cs="Arial"/>
          <w:sz w:val="19"/>
          <w:szCs w:val="19"/>
        </w:rPr>
        <w:t>dynamically balanced.</w:t>
      </w:r>
    </w:p>
    <w:p w14:paraId="42E5635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5205C13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permanently lubricated and carefully matched to the fan loads. Motors shall be readily</w:t>
      </w:r>
    </w:p>
    <w:p w14:paraId="7579433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accessible for maintenance.</w:t>
      </w:r>
    </w:p>
    <w:p w14:paraId="481511D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B5B269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NEMA 1 disconnect switch shall be provided as standard, except with explosion resistant motors,</w:t>
      </w:r>
    </w:p>
    <w:p w14:paraId="22E58BB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where disconnects are optional. Factory wiring shall be provided from motor to the handy box.</w:t>
      </w:r>
    </w:p>
    <w:p w14:paraId="5B2D98F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F51F905" w14:textId="56BB03B1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 for both sound</w:t>
      </w:r>
      <w:r w:rsidR="00023820">
        <w:rPr>
          <w:rFonts w:ascii="Arial" w:hAnsi="Arial" w:cs="Arial"/>
          <w:sz w:val="19"/>
          <w:szCs w:val="19"/>
        </w:rPr>
        <w:t xml:space="preserve">, </w:t>
      </w:r>
      <w:r>
        <w:rPr>
          <w:rFonts w:ascii="Arial" w:hAnsi="Arial" w:cs="Arial"/>
          <w:sz w:val="19"/>
          <w:szCs w:val="19"/>
        </w:rPr>
        <w:t>air</w:t>
      </w:r>
      <w:r w:rsidR="00023820">
        <w:rPr>
          <w:rFonts w:ascii="Arial" w:hAnsi="Arial" w:cs="Arial"/>
          <w:sz w:val="19"/>
          <w:szCs w:val="19"/>
        </w:rPr>
        <w:t xml:space="preserve"> and FEI</w:t>
      </w:r>
      <w:r>
        <w:rPr>
          <w:rFonts w:ascii="Arial" w:hAnsi="Arial" w:cs="Arial"/>
          <w:sz w:val="19"/>
          <w:szCs w:val="19"/>
        </w:rPr>
        <w:t xml:space="preserve"> performance.</w:t>
      </w:r>
    </w:p>
    <w:p w14:paraId="06CB24F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A56AE3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manufacturer's nameplate containing the model number and</w:t>
      </w:r>
    </w:p>
    <w:p w14:paraId="2A673A1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individual serial number for future identification.</w:t>
      </w:r>
    </w:p>
    <w:p w14:paraId="552B8B3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287E20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XID as manufactured by Accurex.</w:t>
      </w:r>
    </w:p>
    <w:p w14:paraId="31F6A00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D65E796" w14:textId="77777777" w:rsidR="00964725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p w14:paraId="29725B6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32A610E" w14:textId="7D85BB3C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E6CF76B" w14:textId="77777777" w:rsidR="00A17A9D" w:rsidRDefault="00A17A9D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0C74864" w14:textId="77777777" w:rsidR="00EE675B" w:rsidRPr="008E6AF5" w:rsidRDefault="00EE675B" w:rsidP="00EE675B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9" w:name="XREB"/>
      <w:r>
        <w:rPr>
          <w:rFonts w:ascii="Arial" w:hAnsi="Arial" w:cs="Arial"/>
          <w:b/>
          <w:sz w:val="22"/>
          <w:szCs w:val="22"/>
          <w:u w:val="single"/>
        </w:rPr>
        <w:lastRenderedPageBreak/>
        <w:t>XREB Specification</w:t>
      </w:r>
      <w:bookmarkEnd w:id="9"/>
    </w:p>
    <w:p w14:paraId="58310B5A" w14:textId="77777777" w:rsidR="00EE675B" w:rsidRDefault="00EE675B" w:rsidP="00EE675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Exhaust, Belt Driven Fan</w:t>
      </w:r>
    </w:p>
    <w:p w14:paraId="6C8D7287" w14:textId="77777777" w:rsidR="00EE675B" w:rsidRPr="007E294A" w:rsidRDefault="00EE675B" w:rsidP="00EE675B">
      <w:pPr>
        <w:pStyle w:val="Default"/>
        <w:rPr>
          <w:sz w:val="20"/>
          <w:szCs w:val="20"/>
        </w:rPr>
      </w:pPr>
    </w:p>
    <w:p w14:paraId="096FA86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1B9BEE34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480E0D9E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5E2D403C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090635D6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4E4C05C5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558624C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163E4B80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6EE3397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1E20DE34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6DF9457B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0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0EEB82A9" w14:textId="77777777" w:rsidR="00EE675B" w:rsidRDefault="00EE675B" w:rsidP="00EE675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7C00545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Exhaust Fan Model XREB as shown on plans and in accordance with the following</w:t>
      </w:r>
    </w:p>
    <w:p w14:paraId="33B0DB0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22D0AAB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A30EC6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Roof exhaust fans shall be centrifugal belt driven type. The fan wheel shall be centrifugal backward</w:t>
      </w:r>
    </w:p>
    <w:p w14:paraId="01EA8D7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inclined, constructed of aluminum and shall include a wheel cone carefully matched to the inlet cone for</w:t>
      </w:r>
    </w:p>
    <w:p w14:paraId="1E425B8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precise running tolerances. Wheels shall be statically and dynamically balanced. The fan housing shall</w:t>
      </w:r>
    </w:p>
    <w:p w14:paraId="72BE64E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be constructed of heavy gauge aluminum with a rigid internal support structure. The fan shroud shall</w:t>
      </w:r>
    </w:p>
    <w:p w14:paraId="0D328D8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have a rolled bead for added strength.</w:t>
      </w:r>
    </w:p>
    <w:p w14:paraId="676C14C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8664B5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heavy duty ball bearing type, carefully matched to the fan load, and furnished at the</w:t>
      </w:r>
    </w:p>
    <w:p w14:paraId="47645CA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specified voltage, phase and enclosure. Motors and drives shall be mounted on vibration isolators, out of</w:t>
      </w:r>
    </w:p>
    <w:p w14:paraId="7042968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airstream. Fresh air for motor cooling shall be drawn into the motor compartment from an area free of</w:t>
      </w:r>
    </w:p>
    <w:p w14:paraId="4594C30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discharge contaminants. Motors shall be readily accessible for maintenance.</w:t>
      </w:r>
    </w:p>
    <w:p w14:paraId="770AE09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7572D7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Drive frame assemblies shall be constructed of heavy gauge steel and mounted on vibration isolators.</w:t>
      </w:r>
    </w:p>
    <w:p w14:paraId="6679016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Precision ground and polished fan shafts shall be mounted in permanently sealed, lubricated pillow block</w:t>
      </w:r>
    </w:p>
    <w:p w14:paraId="4B38BDE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ball bearings. Bearings shall be selected for a minimum (L10) life in excess of 100,000 hours at</w:t>
      </w:r>
    </w:p>
    <w:p w14:paraId="5AD9A10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maximum cataloged operating speed. Drives shall be sized for a minimum of 150 percent of driven</w:t>
      </w:r>
    </w:p>
    <w:p w14:paraId="6A0280A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horsepower. Pulleys shall be of the fully machined cast iron type, keyed and securely attached to the</w:t>
      </w:r>
    </w:p>
    <w:p w14:paraId="7D0E3F9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wheel and motor shafts. Motor pulleys shall be adjustable for final system balancing.</w:t>
      </w:r>
    </w:p>
    <w:p w14:paraId="26AB45A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39CB70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disconnect switch shall be factory installed and wired from the fan motor to a junction box installed</w:t>
      </w:r>
    </w:p>
    <w:p w14:paraId="7E2604F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within the motor compartment.</w:t>
      </w:r>
    </w:p>
    <w:p w14:paraId="139A7DB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8D659B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fan conduit chase shall be provided through the curb cap to the motor compartment for ease of</w:t>
      </w:r>
    </w:p>
    <w:p w14:paraId="423C486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installation.</w:t>
      </w:r>
    </w:p>
    <w:p w14:paraId="1DB159A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7C8254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 for sound and air performance.</w:t>
      </w:r>
    </w:p>
    <w:p w14:paraId="144B83B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09CD2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310A67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lastRenderedPageBreak/>
        <w:t>Each fan shall bear a permanently affixed manufacturer's nameplate containing the model number and</w:t>
      </w:r>
    </w:p>
    <w:p w14:paraId="30CFE84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individual serial number for future identification.</w:t>
      </w:r>
    </w:p>
    <w:p w14:paraId="330E7743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D0207C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XREB as manufactured by Accurex.</w:t>
      </w:r>
    </w:p>
    <w:p w14:paraId="61F221B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104F01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p w14:paraId="557C083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254CA2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9DB0FC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3F9438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CA12E2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E751F6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E43A9C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4D644CA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B19C40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6817DA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0BD81E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12D2A6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CC1513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F559EF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2C070D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BB53BA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2BF1A5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86241F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C8969B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EA941D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E4E821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4E232D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4C4D3D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E00D85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1797D7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CD0217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7A0B23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AE1B59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00DC0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C06589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A8103A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275E80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05202A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53D3C93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949C72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E6A888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804569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97ADDD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99E163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C6246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C6F4BA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4B5FD0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4B94B6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38DFE3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95F4BD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7EE5818" w14:textId="77777777" w:rsidR="00EE675B" w:rsidRPr="008E6AF5" w:rsidRDefault="00EE675B" w:rsidP="00EE675B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0" w:name="XRED"/>
      <w:r>
        <w:rPr>
          <w:rFonts w:ascii="Arial" w:hAnsi="Arial" w:cs="Arial"/>
          <w:b/>
          <w:sz w:val="22"/>
          <w:szCs w:val="22"/>
          <w:u w:val="single"/>
        </w:rPr>
        <w:lastRenderedPageBreak/>
        <w:t>XRED Specification</w:t>
      </w:r>
    </w:p>
    <w:bookmarkEnd w:id="10"/>
    <w:p w14:paraId="1DB65F65" w14:textId="77777777" w:rsidR="00EE675B" w:rsidRDefault="00EE675B" w:rsidP="00EE675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Exhaust, Direct Driven Fan</w:t>
      </w:r>
    </w:p>
    <w:p w14:paraId="787674E3" w14:textId="77777777" w:rsidR="00EE675B" w:rsidRPr="007E294A" w:rsidRDefault="00EE675B" w:rsidP="00EE675B">
      <w:pPr>
        <w:pStyle w:val="Default"/>
        <w:rPr>
          <w:sz w:val="20"/>
          <w:szCs w:val="20"/>
        </w:rPr>
      </w:pPr>
    </w:p>
    <w:p w14:paraId="736F287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0A6F5A2F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6CE37C89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6E2D8E33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64B5333C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167B769E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19823B81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34318EDE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6C42ADAB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550D5CD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7CAFE80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1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0365C777" w14:textId="77777777" w:rsidR="00EE675B" w:rsidRDefault="00EE675B" w:rsidP="00EE675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72A1CF3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Exhaust Fan Model XRED as shown on plans and in accordance with the following</w:t>
      </w:r>
    </w:p>
    <w:p w14:paraId="4497202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74BA95B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50DB9B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Roof exhaust fans shall be centrifugal direct drive type. The fan wheel shall be centrifugal backward</w:t>
      </w:r>
    </w:p>
    <w:p w14:paraId="6A9A524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inclined, constructed of aluminum and shall include a wheel cone carefully matched to the inlet cone for</w:t>
      </w:r>
    </w:p>
    <w:p w14:paraId="3D52915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precise running tolerances. Wheels shall be statically and dynamically balanced. The fan housing and</w:t>
      </w:r>
    </w:p>
    <w:p w14:paraId="239E3E2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shroud shall be constructed of heavy gauge aluminum and shall include a wheel cone carefully matched</w:t>
      </w:r>
    </w:p>
    <w:p w14:paraId="08C4051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to the inlet cone for precise running tolerances. Wheels shall be statically and dynamically balanced.</w:t>
      </w:r>
    </w:p>
    <w:p w14:paraId="6303F46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9C51F3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housing and shroud shall be constructed of heavy gauge aluminum with a rigid internal support</w:t>
      </w:r>
    </w:p>
    <w:p w14:paraId="0A4A5E9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structure. The fan shroud shall have a rolled bead for added strength. Motors shall be mounted out of</w:t>
      </w:r>
    </w:p>
    <w:p w14:paraId="621C6F4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the airstream on vibration isolators. Fresh air for motor cooling shall be drawn into the motor compartment </w:t>
      </w:r>
    </w:p>
    <w:p w14:paraId="77E599C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from an area free of discharge contaminants. Motors shall be readily accessible for maintenance. </w:t>
      </w:r>
    </w:p>
    <w:p w14:paraId="3E49873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 disconnect switch shall be factory installed and wired from the motor compartment for ease of </w:t>
      </w:r>
    </w:p>
    <w:p w14:paraId="25D42E4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electrical wiring.</w:t>
      </w:r>
    </w:p>
    <w:p w14:paraId="57FF4A1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7C9D2A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 for sound and air performance.</w:t>
      </w:r>
    </w:p>
    <w:p w14:paraId="14A263E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4DE45B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manufacturer's nameplate containing the model number and</w:t>
      </w:r>
    </w:p>
    <w:p w14:paraId="4E265AC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individual serial number for future identification.</w:t>
      </w:r>
    </w:p>
    <w:p w14:paraId="3076169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D4E11A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XRED as manufactured by Accurex.</w:t>
      </w:r>
    </w:p>
    <w:p w14:paraId="7706EE6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FF3F57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p w14:paraId="2D1D1513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FBE45E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18BA99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5F70D4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1C558C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AEC7BA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D4F8A15" w14:textId="77777777" w:rsidR="00EE675B" w:rsidRPr="008E6AF5" w:rsidRDefault="00EE675B" w:rsidP="00EE675B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1" w:name="XRAE"/>
      <w:r>
        <w:rPr>
          <w:rFonts w:ascii="Arial" w:hAnsi="Arial" w:cs="Arial"/>
          <w:b/>
          <w:sz w:val="22"/>
          <w:szCs w:val="22"/>
          <w:u w:val="single"/>
        </w:rPr>
        <w:lastRenderedPageBreak/>
        <w:t>XRAE Specification</w:t>
      </w:r>
      <w:bookmarkEnd w:id="11"/>
    </w:p>
    <w:p w14:paraId="7F71231D" w14:textId="77777777" w:rsidR="00EE675B" w:rsidRDefault="00EE675B" w:rsidP="00EE675B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Exhaust, Direct Drive Fan</w:t>
      </w:r>
    </w:p>
    <w:p w14:paraId="325D076C" w14:textId="77777777" w:rsidR="00EE675B" w:rsidRPr="007E294A" w:rsidRDefault="00EE675B" w:rsidP="00EE675B">
      <w:pPr>
        <w:pStyle w:val="Default"/>
        <w:rPr>
          <w:sz w:val="20"/>
          <w:szCs w:val="20"/>
        </w:rPr>
      </w:pPr>
    </w:p>
    <w:p w14:paraId="35F285B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33FF8768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6CFA6BC8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5E05D10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2031505D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1EE4D08F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4B21D072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6B467EBA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0A789332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4EB38EC0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59782E52" w14:textId="77777777" w:rsidR="00EE675B" w:rsidRPr="00504438" w:rsidRDefault="00EE675B" w:rsidP="00EE675B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2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7295E012" w14:textId="77777777" w:rsidR="00EE675B" w:rsidRDefault="00EE675B" w:rsidP="00EE675B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7AC1FC0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Exhaust Fan Model XRAE as shown on plans and in accordance with the following</w:t>
      </w:r>
    </w:p>
    <w:p w14:paraId="7EEEDBE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2C76354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DE5FBD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propeller shall be constructed of aluminum with a swept, steeply pitched blade. A standard</w:t>
      </w:r>
    </w:p>
    <w:p w14:paraId="0AFA6EC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setscrew shall lock the propeller to the motor shaft. Propellers shall be statically and dynamically</w:t>
      </w:r>
    </w:p>
    <w:p w14:paraId="44786058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balanced.</w:t>
      </w:r>
    </w:p>
    <w:p w14:paraId="5914F59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41DC792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housing shall be constructed of heavy-gauge aluminum with a rigid internal support structure and</w:t>
      </w:r>
    </w:p>
    <w:p w14:paraId="557DE43C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 </w:t>
      </w:r>
      <w:proofErr w:type="spellStart"/>
      <w:r>
        <w:rPr>
          <w:rFonts w:ascii="Arial" w:hAnsi="Arial" w:cs="Arial"/>
          <w:sz w:val="19"/>
          <w:szCs w:val="19"/>
        </w:rPr>
        <w:t>birdscreen</w:t>
      </w:r>
      <w:proofErr w:type="spellEnd"/>
      <w:r>
        <w:rPr>
          <w:rFonts w:ascii="Arial" w:hAnsi="Arial" w:cs="Arial"/>
          <w:sz w:val="19"/>
          <w:szCs w:val="19"/>
        </w:rPr>
        <w:t>.</w:t>
      </w:r>
    </w:p>
    <w:p w14:paraId="59A9B47A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E7D8EA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permanently lubricated, heavy-duty type, carefully matched to the fan load and furnished</w:t>
      </w:r>
    </w:p>
    <w:p w14:paraId="11D575F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at the specified RPM, voltage, phase, and enclosure. Motors shall be readily accessible for maintenance.</w:t>
      </w:r>
    </w:p>
    <w:p w14:paraId="451AE5B6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3EB495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disconnect switch shall be factory installed and wired from the fan motor to a junction box within the</w:t>
      </w:r>
    </w:p>
    <w:p w14:paraId="646865DD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 compartment. A conduit chase shall be provided through the curb cap to the motor compartment</w:t>
      </w:r>
    </w:p>
    <w:p w14:paraId="1418CD64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for ease of electrical wiring.</w:t>
      </w:r>
    </w:p>
    <w:p w14:paraId="168C43B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E0E2A15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Seals for Sound and Air Performance.</w:t>
      </w:r>
    </w:p>
    <w:p w14:paraId="20712B5E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099706B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manufacturer’s engraved metal nameplate containing the</w:t>
      </w:r>
    </w:p>
    <w:p w14:paraId="097A865A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3C80D721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5C9DBD0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XRAE as manufactured by Accurex.</w:t>
      </w:r>
    </w:p>
    <w:p w14:paraId="1C0297B3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A827F6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p w14:paraId="6B5E4FE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C2D6289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429EC07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7507C3F" w14:textId="77777777" w:rsidR="00EE675B" w:rsidRDefault="00EE675B" w:rsidP="00EE675B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5BB3D19" w14:textId="1324B6E6" w:rsidR="001072A1" w:rsidRDefault="001072A1">
      <w:pPr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br w:type="page"/>
      </w:r>
    </w:p>
    <w:p w14:paraId="0873D9B4" w14:textId="77777777" w:rsidR="00B1751E" w:rsidRPr="008E6AF5" w:rsidRDefault="00B1751E" w:rsidP="00B1751E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2" w:name="XRAS"/>
      <w:r>
        <w:rPr>
          <w:rFonts w:ascii="Arial" w:hAnsi="Arial" w:cs="Arial"/>
          <w:b/>
          <w:sz w:val="22"/>
          <w:szCs w:val="22"/>
          <w:u w:val="single"/>
        </w:rPr>
        <w:lastRenderedPageBreak/>
        <w:t>XRAS Specification</w:t>
      </w:r>
      <w:bookmarkEnd w:id="12"/>
    </w:p>
    <w:p w14:paraId="5F737A5F" w14:textId="77777777" w:rsidR="00B1751E" w:rsidRDefault="00B1751E" w:rsidP="00B175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Supply, Direct Drive Fan</w:t>
      </w:r>
    </w:p>
    <w:p w14:paraId="6C2A8040" w14:textId="77777777" w:rsidR="00B1751E" w:rsidRPr="007E294A" w:rsidRDefault="00B1751E" w:rsidP="00B1751E">
      <w:pPr>
        <w:pStyle w:val="Default"/>
        <w:rPr>
          <w:sz w:val="20"/>
          <w:szCs w:val="20"/>
        </w:rPr>
      </w:pPr>
    </w:p>
    <w:p w14:paraId="35870D1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190EE0BD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6AD065E9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57E27EC6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272657C2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0501818D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25D3AA0F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442FBEE4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76BB0891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0044976B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62719758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3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3AC80302" w14:textId="77777777" w:rsidR="00B1751E" w:rsidRDefault="00B1751E" w:rsidP="00B1751E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2628252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Supply Fan Model XRAS as shown on plans and in accordance with the following</w:t>
      </w:r>
    </w:p>
    <w:p w14:paraId="6D259F81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5765185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C64956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propeller shall be constructed of aluminum with a swept, steeply pitched blade. A standard</w:t>
      </w:r>
    </w:p>
    <w:p w14:paraId="19C486A8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setscrew shall lock the propeller to the motor shaft. Propellers shall be statically and dynamically</w:t>
      </w:r>
    </w:p>
    <w:p w14:paraId="236EA6A3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balanced.</w:t>
      </w:r>
    </w:p>
    <w:p w14:paraId="66FB7941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8679BB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housing shall be constructed of heavy-gauge aluminum with a rigid internal support structure and</w:t>
      </w:r>
    </w:p>
    <w:p w14:paraId="19CE756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a </w:t>
      </w:r>
      <w:proofErr w:type="spellStart"/>
      <w:r>
        <w:rPr>
          <w:rFonts w:ascii="Arial" w:hAnsi="Arial" w:cs="Arial"/>
          <w:sz w:val="19"/>
          <w:szCs w:val="19"/>
        </w:rPr>
        <w:t>birdscreen</w:t>
      </w:r>
      <w:proofErr w:type="spellEnd"/>
      <w:r>
        <w:rPr>
          <w:rFonts w:ascii="Arial" w:hAnsi="Arial" w:cs="Arial"/>
          <w:sz w:val="19"/>
          <w:szCs w:val="19"/>
        </w:rPr>
        <w:t>.</w:t>
      </w:r>
    </w:p>
    <w:p w14:paraId="207BD9A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A59833B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permanently lubricated, heavy-duty type, carefully matched to the fan load and furnished</w:t>
      </w:r>
    </w:p>
    <w:p w14:paraId="670C44A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at the specified RPM, voltage, phase, and enclosure. Motors shall be readily accessible for maintenance.</w:t>
      </w:r>
    </w:p>
    <w:p w14:paraId="5CB37D4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CDB1F15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disconnect switch shall be factory installed and wired from the fan motor to a junction box within the</w:t>
      </w:r>
    </w:p>
    <w:p w14:paraId="2D444B3C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 compartment. A conduit chase shall be provided through the curb cap to the motor compartment</w:t>
      </w:r>
    </w:p>
    <w:p w14:paraId="30071823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for ease of electrical wiring.</w:t>
      </w:r>
    </w:p>
    <w:p w14:paraId="1B35BA4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738EFAA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Seals for Sound and Air Performance.</w:t>
      </w:r>
    </w:p>
    <w:p w14:paraId="5E4F48D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2AA322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manufacturer’s engraved metal nameplate containing the</w:t>
      </w:r>
    </w:p>
    <w:p w14:paraId="7652D808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6336B140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43AD850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XRAS as manufactured by Accurex.</w:t>
      </w:r>
    </w:p>
    <w:p w14:paraId="20895CC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0B88DAA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p w14:paraId="531F910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D0B339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1C84D8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C53FE8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D594960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560E648" w14:textId="77777777" w:rsidR="00B1751E" w:rsidRPr="008E6AF5" w:rsidRDefault="00B1751E" w:rsidP="00B1751E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3" w:name="XRS"/>
      <w:r>
        <w:rPr>
          <w:rFonts w:ascii="Arial" w:hAnsi="Arial" w:cs="Arial"/>
          <w:b/>
          <w:sz w:val="22"/>
          <w:szCs w:val="22"/>
          <w:u w:val="single"/>
        </w:rPr>
        <w:lastRenderedPageBreak/>
        <w:t>XRS Specification</w:t>
      </w:r>
      <w:bookmarkEnd w:id="13"/>
    </w:p>
    <w:p w14:paraId="416F1C1E" w14:textId="77777777" w:rsidR="00B1751E" w:rsidRDefault="00B1751E" w:rsidP="00B175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Roof Supply, Belt Drive Fan</w:t>
      </w:r>
    </w:p>
    <w:p w14:paraId="5E967B12" w14:textId="77777777" w:rsidR="00B1751E" w:rsidRPr="007E294A" w:rsidRDefault="00B1751E" w:rsidP="00B1751E">
      <w:pPr>
        <w:pStyle w:val="Default"/>
        <w:rPr>
          <w:sz w:val="20"/>
          <w:szCs w:val="20"/>
        </w:rPr>
      </w:pPr>
    </w:p>
    <w:p w14:paraId="4DFC490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6289F25F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61241122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3FB23166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321DED0C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411BBAC7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5FD940D4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2C98EB5F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018A53A3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32B74991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3C8DFFBE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4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2E98E69E" w14:textId="77777777" w:rsidR="00B1751E" w:rsidRDefault="00B1751E" w:rsidP="00B1751E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3AD3FB3D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Supply Fan Model XRS as shown on plans and in accordance with the following</w:t>
      </w:r>
    </w:p>
    <w:p w14:paraId="715A23B5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p w14:paraId="2A18BAB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1BF979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Hood bases shall have </w:t>
      </w:r>
      <w:proofErr w:type="spellStart"/>
      <w:r>
        <w:rPr>
          <w:rFonts w:ascii="Arial" w:hAnsi="Arial" w:cs="Arial"/>
          <w:sz w:val="19"/>
          <w:szCs w:val="19"/>
        </w:rPr>
        <w:t>prepunched</w:t>
      </w:r>
      <w:proofErr w:type="spellEnd"/>
      <w:r>
        <w:rPr>
          <w:rFonts w:ascii="Arial" w:hAnsi="Arial" w:cs="Arial"/>
          <w:sz w:val="19"/>
          <w:szCs w:val="19"/>
        </w:rPr>
        <w:t xml:space="preserve"> mounting holes.</w:t>
      </w:r>
    </w:p>
    <w:p w14:paraId="7E270332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9B28DB9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Permanent washable one-inch aluminum filters shall be provided.</w:t>
      </w:r>
    </w:p>
    <w:p w14:paraId="11F3D61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268E8B3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wheels shall be of the forward curved type, constructed of heavy gauge steel, and statically and</w:t>
      </w:r>
    </w:p>
    <w:p w14:paraId="1DB40BA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dynamically balanced to ensure smooth, vibration free operation.</w:t>
      </w:r>
    </w:p>
    <w:p w14:paraId="1F2F9302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F2773F0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permanently lubricated, heavy duty, ball bearing type, carefully matched to the fan load</w:t>
      </w:r>
    </w:p>
    <w:p w14:paraId="2797B19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and furnished at the specified voltage, phase and enclosure.</w:t>
      </w:r>
    </w:p>
    <w:p w14:paraId="01844A1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4B1C221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The fan shaft shall be </w:t>
      </w:r>
      <w:proofErr w:type="gramStart"/>
      <w:r>
        <w:rPr>
          <w:rFonts w:ascii="Arial" w:hAnsi="Arial" w:cs="Arial"/>
          <w:sz w:val="19"/>
          <w:szCs w:val="19"/>
        </w:rPr>
        <w:t>ground</w:t>
      </w:r>
      <w:proofErr w:type="gramEnd"/>
      <w:r>
        <w:rPr>
          <w:rFonts w:ascii="Arial" w:hAnsi="Arial" w:cs="Arial"/>
          <w:sz w:val="19"/>
          <w:szCs w:val="19"/>
        </w:rPr>
        <w:t xml:space="preserve"> and polished steel mounted in heavy duty, sealed ball bearings. Bearings</w:t>
      </w:r>
    </w:p>
    <w:p w14:paraId="115480E2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shall be selected for a minimum L </w:t>
      </w:r>
      <w:r>
        <w:rPr>
          <w:rFonts w:ascii="Arial" w:hAnsi="Arial" w:cs="Arial"/>
          <w:b/>
          <w:bCs/>
          <w:sz w:val="19"/>
          <w:szCs w:val="19"/>
        </w:rPr>
        <w:t xml:space="preserve">50 </w:t>
      </w:r>
      <w:r>
        <w:rPr>
          <w:rFonts w:ascii="Arial" w:hAnsi="Arial" w:cs="Arial"/>
          <w:sz w:val="19"/>
          <w:szCs w:val="19"/>
        </w:rPr>
        <w:t>life in excess of 200,000 hours at maximum cataloged operating</w:t>
      </w:r>
    </w:p>
    <w:p w14:paraId="71E129B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speeds. Pulleys shall be of the fully machined cast iron type, keyed and securely attached to the wheel</w:t>
      </w:r>
    </w:p>
    <w:p w14:paraId="6609C2CB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and motor shafts. Motor sheaves shall be adjustable for final system balancing. Drives shall be sized for a</w:t>
      </w:r>
    </w:p>
    <w:p w14:paraId="1F82CED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minimum of 150% of driven horsepower. The entire fan and motor assembly shall be mounted on</w:t>
      </w:r>
    </w:p>
    <w:p w14:paraId="784714C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vibration isolators to prevent noise transmission.</w:t>
      </w:r>
    </w:p>
    <w:p w14:paraId="59F5195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ADA12F9" w14:textId="16BC064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Fans shall bear the AMCA Certified Ratings Seal for air </w:t>
      </w:r>
      <w:r w:rsidR="00E248CD">
        <w:rPr>
          <w:rFonts w:ascii="Arial" w:hAnsi="Arial" w:cs="Arial"/>
          <w:sz w:val="19"/>
          <w:szCs w:val="19"/>
        </w:rPr>
        <w:t xml:space="preserve">and FEI </w:t>
      </w:r>
      <w:r>
        <w:rPr>
          <w:rFonts w:ascii="Arial" w:hAnsi="Arial" w:cs="Arial"/>
          <w:sz w:val="19"/>
          <w:szCs w:val="19"/>
        </w:rPr>
        <w:t>performance.</w:t>
      </w:r>
    </w:p>
    <w:p w14:paraId="0B16914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BD135AC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XRS as manufactured by Accurex.</w:t>
      </w:r>
    </w:p>
    <w:p w14:paraId="24050D9C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70E7D28A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p w14:paraId="0884F32B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F7175FC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EC83BA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2A67B39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7D1FAAC" w14:textId="31AA61A6" w:rsidR="001072A1" w:rsidRDefault="001072A1">
      <w:pPr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br w:type="page"/>
      </w:r>
    </w:p>
    <w:p w14:paraId="16E25D17" w14:textId="2C5C0DA9" w:rsidR="00023820" w:rsidRPr="008E6AF5" w:rsidRDefault="00023820" w:rsidP="00023820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4" w:name="XKID"/>
      <w:bookmarkStart w:id="15" w:name="XUED"/>
      <w:bookmarkStart w:id="16" w:name="_Hlk145487067"/>
      <w:bookmarkEnd w:id="14"/>
      <w:r>
        <w:rPr>
          <w:rFonts w:ascii="Arial" w:hAnsi="Arial" w:cs="Arial"/>
          <w:b/>
          <w:sz w:val="22"/>
          <w:szCs w:val="22"/>
          <w:u w:val="single"/>
        </w:rPr>
        <w:lastRenderedPageBreak/>
        <w:t>XKID Specification</w:t>
      </w:r>
    </w:p>
    <w:bookmarkEnd w:id="15"/>
    <w:p w14:paraId="0519EC70" w14:textId="1649885D" w:rsidR="00023820" w:rsidRDefault="00023820" w:rsidP="00023820">
      <w:pPr>
        <w:pStyle w:val="Default"/>
        <w:rPr>
          <w:sz w:val="20"/>
          <w:szCs w:val="20"/>
        </w:rPr>
      </w:pPr>
      <w:r>
        <w:rPr>
          <w:sz w:val="20"/>
          <w:szCs w:val="20"/>
        </w:rPr>
        <w:t>Filtered Roof Supply, Direct Drive Fan</w:t>
      </w:r>
    </w:p>
    <w:p w14:paraId="4E903730" w14:textId="77777777" w:rsidR="00023820" w:rsidRPr="007E294A" w:rsidRDefault="00023820" w:rsidP="00023820">
      <w:pPr>
        <w:pStyle w:val="Default"/>
        <w:rPr>
          <w:sz w:val="20"/>
          <w:szCs w:val="20"/>
        </w:rPr>
      </w:pPr>
    </w:p>
    <w:p w14:paraId="0DA2169D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bookmarkStart w:id="17" w:name="_Hlk145487090"/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1E4A4746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229D11C9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7EC01F30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2B79661B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6B4EE269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4C50D6B9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544A455B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40539F35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630F845A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65555133" w14:textId="77777777" w:rsidR="00023820" w:rsidRPr="00504438" w:rsidRDefault="00023820" w:rsidP="00023820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5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15190FEF" w14:textId="77777777" w:rsidR="00023820" w:rsidRDefault="00023820" w:rsidP="00023820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7D8507B5" w14:textId="2795A62E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Supply Fan Model XKID as shown on plans and in accordance with the following</w:t>
      </w:r>
    </w:p>
    <w:p w14:paraId="73859A52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specification:</w:t>
      </w:r>
    </w:p>
    <w:bookmarkEnd w:id="17"/>
    <w:p w14:paraId="677E2775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2141FB0E" w14:textId="41240173" w:rsidR="008616F8" w:rsidRDefault="008616F8" w:rsidP="008616F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bookmarkStart w:id="18" w:name="_Hlk145487191"/>
      <w:r>
        <w:rPr>
          <w:rFonts w:ascii="Arial" w:hAnsi="Arial" w:cs="Arial"/>
          <w:sz w:val="19"/>
          <w:szCs w:val="19"/>
        </w:rPr>
        <w:t xml:space="preserve">The fan housing shall be of the square design, constructed of heavy gauge galvanized steel. </w:t>
      </w:r>
      <w:r w:rsidRPr="008616F8">
        <w:rPr>
          <w:rFonts w:ascii="Arial" w:hAnsi="Arial" w:cs="Arial"/>
          <w:sz w:val="19"/>
          <w:szCs w:val="19"/>
        </w:rPr>
        <w:t>Fan bases shall have pre-punched holes for mounting to curb or equipment supports.</w:t>
      </w:r>
      <w:r>
        <w:rPr>
          <w:rFonts w:ascii="Arial" w:hAnsi="Arial" w:cs="Arial"/>
          <w:sz w:val="19"/>
          <w:szCs w:val="19"/>
        </w:rPr>
        <w:t xml:space="preserve"> </w:t>
      </w:r>
    </w:p>
    <w:p w14:paraId="7B49199B" w14:textId="77777777" w:rsidR="008616F8" w:rsidRDefault="008616F8" w:rsidP="008616F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E684120" w14:textId="77777777" w:rsidR="008616F8" w:rsidRDefault="008616F8" w:rsidP="008616F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construction shall include two removable access panels located perpendicular to the motor mounting</w:t>
      </w:r>
    </w:p>
    <w:p w14:paraId="40973F2B" w14:textId="77777777" w:rsidR="008616F8" w:rsidRDefault="008616F8" w:rsidP="008616F8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 xml:space="preserve">panel. The access panels must be </w:t>
      </w:r>
      <w:proofErr w:type="gramStart"/>
      <w:r>
        <w:rPr>
          <w:rFonts w:ascii="Arial" w:hAnsi="Arial" w:cs="Arial"/>
          <w:sz w:val="19"/>
          <w:szCs w:val="19"/>
        </w:rPr>
        <w:t>sufficient</w:t>
      </w:r>
      <w:proofErr w:type="gramEnd"/>
      <w:r>
        <w:rPr>
          <w:rFonts w:ascii="Arial" w:hAnsi="Arial" w:cs="Arial"/>
          <w:sz w:val="19"/>
          <w:szCs w:val="19"/>
        </w:rPr>
        <w:t xml:space="preserve"> size to permit easy access to all interior components.</w:t>
      </w:r>
    </w:p>
    <w:p w14:paraId="7B63B721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B7569E5" w14:textId="19E0FE44" w:rsidR="00023820" w:rsidRDefault="008616F8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proofErr w:type="spellStart"/>
      <w:r w:rsidRPr="008616F8">
        <w:rPr>
          <w:rFonts w:ascii="Arial" w:hAnsi="Arial" w:cs="Arial"/>
          <w:sz w:val="19"/>
          <w:szCs w:val="19"/>
        </w:rPr>
        <w:t>Weatherhood</w:t>
      </w:r>
      <w:proofErr w:type="spellEnd"/>
      <w:r w:rsidRPr="008616F8">
        <w:rPr>
          <w:rFonts w:ascii="Arial" w:hAnsi="Arial" w:cs="Arial"/>
          <w:sz w:val="19"/>
          <w:szCs w:val="19"/>
        </w:rPr>
        <w:t xml:space="preserve"> shall be constructed of </w:t>
      </w:r>
      <w:r>
        <w:rPr>
          <w:rFonts w:ascii="Arial" w:hAnsi="Arial" w:cs="Arial"/>
          <w:sz w:val="19"/>
          <w:szCs w:val="19"/>
        </w:rPr>
        <w:t xml:space="preserve">heavy gauge </w:t>
      </w:r>
      <w:r w:rsidRPr="008616F8">
        <w:rPr>
          <w:rFonts w:ascii="Arial" w:hAnsi="Arial" w:cs="Arial"/>
          <w:sz w:val="19"/>
          <w:szCs w:val="19"/>
        </w:rPr>
        <w:t xml:space="preserve">galvanized steel and include </w:t>
      </w:r>
      <w:r>
        <w:rPr>
          <w:rFonts w:ascii="Arial" w:hAnsi="Arial" w:cs="Arial"/>
          <w:sz w:val="19"/>
          <w:szCs w:val="19"/>
        </w:rPr>
        <w:t>two</w:t>
      </w:r>
      <w:r w:rsidRPr="008616F8">
        <w:rPr>
          <w:rFonts w:ascii="Arial" w:hAnsi="Arial" w:cs="Arial"/>
          <w:sz w:val="19"/>
          <w:szCs w:val="19"/>
        </w:rPr>
        <w:t xml:space="preserve">-inch </w:t>
      </w:r>
      <w:r>
        <w:rPr>
          <w:rFonts w:ascii="Arial" w:hAnsi="Arial" w:cs="Arial"/>
          <w:sz w:val="19"/>
          <w:szCs w:val="19"/>
        </w:rPr>
        <w:t xml:space="preserve">washable </w:t>
      </w:r>
      <w:r w:rsidRPr="008616F8">
        <w:rPr>
          <w:rFonts w:ascii="Arial" w:hAnsi="Arial" w:cs="Arial"/>
          <w:sz w:val="19"/>
          <w:szCs w:val="19"/>
        </w:rPr>
        <w:t xml:space="preserve">aluminum mesh filters at the intake.  </w:t>
      </w:r>
      <w:r>
        <w:rPr>
          <w:rFonts w:ascii="Arial" w:hAnsi="Arial" w:cs="Arial"/>
          <w:sz w:val="19"/>
          <w:szCs w:val="19"/>
        </w:rPr>
        <w:t>Two-inch</w:t>
      </w:r>
      <w:r w:rsidR="00023820">
        <w:rPr>
          <w:rFonts w:ascii="Arial" w:hAnsi="Arial" w:cs="Arial"/>
          <w:sz w:val="19"/>
          <w:szCs w:val="19"/>
        </w:rPr>
        <w:t xml:space="preserve"> MERV13 </w:t>
      </w:r>
      <w:r>
        <w:rPr>
          <w:rFonts w:ascii="Arial" w:hAnsi="Arial" w:cs="Arial"/>
          <w:sz w:val="19"/>
          <w:szCs w:val="19"/>
        </w:rPr>
        <w:t xml:space="preserve">filters </w:t>
      </w:r>
      <w:r w:rsidR="00023820">
        <w:rPr>
          <w:rFonts w:ascii="Arial" w:hAnsi="Arial" w:cs="Arial"/>
          <w:sz w:val="19"/>
          <w:szCs w:val="19"/>
        </w:rPr>
        <w:t>are optional.</w:t>
      </w:r>
    </w:p>
    <w:p w14:paraId="226C483D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55C78D9" w14:textId="6FE60A77" w:rsidR="00A17A9D" w:rsidRDefault="00A17A9D" w:rsidP="00A17A9D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 wheels shall be of mixed flow type, constructed of composite or aluminum and shall include a wheel cone carefully matched to the inlet cone for precise running tolerances. Wheels shall be statically and dynamically balanced.</w:t>
      </w:r>
    </w:p>
    <w:p w14:paraId="206876AC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29D5EDA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permanently lubricated, heavy duty, ball bearing type, carefully matched to the fan load</w:t>
      </w:r>
    </w:p>
    <w:p w14:paraId="4A4CBE24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and furnished at the specified voltage, phase and enclosure.</w:t>
      </w:r>
    </w:p>
    <w:p w14:paraId="7D2748F6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25753A8" w14:textId="024997EC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 NEMA 1 disconnect switch shall be provided as standard.  Factory wiring shall be provided from motor to the handy box.</w:t>
      </w:r>
    </w:p>
    <w:p w14:paraId="4B315189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E11D820" w14:textId="29AC43BC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All fans shall bear the AMCA Certified Ratings Seal for sound, air and FEI performance.</w:t>
      </w:r>
    </w:p>
    <w:p w14:paraId="18823D6D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DECA975" w14:textId="72893CCC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Fans shall be model XKID as manufactured by Accurex.</w:t>
      </w:r>
    </w:p>
    <w:p w14:paraId="2B2DF19B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C9A83C7" w14:textId="77777777" w:rsidR="00023820" w:rsidRDefault="00023820" w:rsidP="00023820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bookmarkEnd w:id="16"/>
    <w:bookmarkEnd w:id="18"/>
    <w:p w14:paraId="11BDFC93" w14:textId="77777777" w:rsidR="00023820" w:rsidRDefault="00023820" w:rsidP="00B1751E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3082614A" w14:textId="77777777" w:rsidR="008616F8" w:rsidRDefault="008616F8" w:rsidP="00B1751E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</w:p>
    <w:p w14:paraId="1E6F6F56" w14:textId="77777777" w:rsidR="00B1751E" w:rsidRPr="008E6AF5" w:rsidRDefault="00B1751E" w:rsidP="00B1751E">
      <w:pPr>
        <w:autoSpaceDE w:val="0"/>
        <w:autoSpaceDN w:val="0"/>
        <w:adjustRightInd w:val="0"/>
        <w:spacing w:line="480" w:lineRule="auto"/>
        <w:rPr>
          <w:rFonts w:ascii="Arial" w:hAnsi="Arial" w:cs="Arial"/>
          <w:b/>
          <w:sz w:val="22"/>
          <w:szCs w:val="22"/>
          <w:u w:val="single"/>
        </w:rPr>
      </w:pPr>
      <w:bookmarkStart w:id="19" w:name="XUEF"/>
      <w:r>
        <w:rPr>
          <w:rFonts w:ascii="Arial" w:hAnsi="Arial" w:cs="Arial"/>
          <w:b/>
          <w:sz w:val="22"/>
          <w:szCs w:val="22"/>
          <w:u w:val="single"/>
        </w:rPr>
        <w:lastRenderedPageBreak/>
        <w:t>XUEF Specification</w:t>
      </w:r>
      <w:bookmarkEnd w:id="19"/>
    </w:p>
    <w:p w14:paraId="340EF2A3" w14:textId="5F5DC4FB" w:rsidR="00B1751E" w:rsidRDefault="00B1751E" w:rsidP="00B1751E">
      <w:pPr>
        <w:pStyle w:val="Default"/>
        <w:rPr>
          <w:sz w:val="20"/>
          <w:szCs w:val="20"/>
        </w:rPr>
      </w:pPr>
      <w:r>
        <w:rPr>
          <w:sz w:val="20"/>
          <w:szCs w:val="20"/>
        </w:rPr>
        <w:t>Backward-Inclined, Belt Drive</w:t>
      </w:r>
      <w:r w:rsidR="005C5200">
        <w:rPr>
          <w:sz w:val="20"/>
          <w:szCs w:val="20"/>
        </w:rPr>
        <w:t xml:space="preserve"> or Direct Drive</w:t>
      </w:r>
      <w:r>
        <w:rPr>
          <w:sz w:val="20"/>
          <w:szCs w:val="20"/>
        </w:rPr>
        <w:t xml:space="preserve"> Utility Fan</w:t>
      </w:r>
    </w:p>
    <w:p w14:paraId="3C7F1A20" w14:textId="77777777" w:rsidR="00B1751E" w:rsidRPr="007E294A" w:rsidRDefault="00B1751E" w:rsidP="00B1751E">
      <w:pPr>
        <w:pStyle w:val="Default"/>
        <w:rPr>
          <w:sz w:val="20"/>
          <w:szCs w:val="20"/>
        </w:rPr>
      </w:pPr>
    </w:p>
    <w:p w14:paraId="731A1F5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************************************************************************************************************************</w:t>
      </w:r>
    </w:p>
    <w:p w14:paraId="4C30D453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Note to User: This document is subject to copyright protection and is proprietary to Accurex Engineered</w:t>
      </w:r>
    </w:p>
    <w:p w14:paraId="084E42E8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Restaurant Systems. However, Accurex Engineered Restaurant Systems authorizes the user a limited</w:t>
      </w:r>
    </w:p>
    <w:p w14:paraId="3D696E16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non-exclusive license to use this document or portions of it for the purpose of preparing written product</w:t>
      </w:r>
    </w:p>
    <w:p w14:paraId="10B1177D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specifications. All information in this document as provided by Accurex Engineered Restaurant Systems</w:t>
      </w:r>
    </w:p>
    <w:p w14:paraId="74DED38C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is informational in nature and is provided without representation or warranty of any kind as to the user or</w:t>
      </w:r>
    </w:p>
    <w:p w14:paraId="2366AA75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any other party, including, without limitation, ANY IMPLIED WARRANTY OF MERCHANTABILITY,</w:t>
      </w:r>
    </w:p>
    <w:p w14:paraId="34A60313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FITNESS FOR PARTICULAR PURPOSE, OR NON-INFRINGEMENT. To the greatest extent permitted</w:t>
      </w:r>
    </w:p>
    <w:p w14:paraId="5FD0CF0F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by applicable law, Accurex Engineered Restaurant Systems assumes no liability, and User assumes all</w:t>
      </w:r>
    </w:p>
    <w:p w14:paraId="68A46683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liability and risk, for the use or results from the use of this document or the information contained herein,</w:t>
      </w:r>
    </w:p>
    <w:p w14:paraId="05FD974B" w14:textId="77777777" w:rsidR="00B1751E" w:rsidRPr="00504438" w:rsidRDefault="00B1751E" w:rsidP="00B1751E">
      <w:pPr>
        <w:autoSpaceDE w:val="0"/>
        <w:autoSpaceDN w:val="0"/>
        <w:adjustRightInd w:val="0"/>
        <w:spacing w:line="276" w:lineRule="auto"/>
        <w:rPr>
          <w:rFonts w:ascii="Arial" w:hAnsi="Arial" w:cs="Arial"/>
          <w:color w:val="000000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 xml:space="preserve">whether as modified by the user or not. Users should consult </w:t>
      </w:r>
      <w:hyperlink r:id="rId26" w:history="1">
        <w:r w:rsidRPr="00504438">
          <w:rPr>
            <w:rStyle w:val="Hyperlink"/>
            <w:rFonts w:ascii="Arial" w:hAnsi="Arial" w:cs="Arial"/>
            <w:b/>
            <w:bCs/>
            <w:sz w:val="20"/>
            <w:szCs w:val="20"/>
          </w:rPr>
          <w:t>www.accurex.com</w:t>
        </w:r>
      </w:hyperlink>
      <w:r w:rsidRPr="00504438">
        <w:rPr>
          <w:rFonts w:ascii="Arial" w:hAnsi="Arial" w:cs="Arial"/>
          <w:b/>
          <w:bCs/>
          <w:color w:val="0000FF"/>
          <w:sz w:val="20"/>
          <w:szCs w:val="20"/>
        </w:rPr>
        <w:t xml:space="preserve"> </w:t>
      </w:r>
      <w:r w:rsidRPr="00504438">
        <w:rPr>
          <w:rFonts w:ascii="Arial" w:hAnsi="Arial" w:cs="Arial"/>
          <w:color w:val="000000"/>
          <w:sz w:val="20"/>
          <w:szCs w:val="20"/>
        </w:rPr>
        <w:t>to verify that this</w:t>
      </w:r>
    </w:p>
    <w:p w14:paraId="6CA1DAB5" w14:textId="77777777" w:rsidR="00B1751E" w:rsidRDefault="00B1751E" w:rsidP="00B1751E">
      <w:pPr>
        <w:autoSpaceDE w:val="0"/>
        <w:autoSpaceDN w:val="0"/>
        <w:adjustRightInd w:val="0"/>
        <w:spacing w:line="360" w:lineRule="auto"/>
        <w:rPr>
          <w:rFonts w:ascii="Arial" w:hAnsi="Arial" w:cs="Arial"/>
          <w:sz w:val="20"/>
          <w:szCs w:val="20"/>
        </w:rPr>
      </w:pPr>
      <w:r w:rsidRPr="00504438">
        <w:rPr>
          <w:rFonts w:ascii="Arial" w:hAnsi="Arial" w:cs="Arial"/>
          <w:color w:val="000000"/>
          <w:sz w:val="20"/>
          <w:szCs w:val="20"/>
        </w:rPr>
        <w:t>document represents the most current version.</w:t>
      </w:r>
      <w:r>
        <w:rPr>
          <w:rFonts w:ascii="Arial" w:hAnsi="Arial" w:cs="Arial"/>
          <w:color w:val="000000"/>
          <w:sz w:val="20"/>
          <w:szCs w:val="20"/>
        </w:rPr>
        <w:t xml:space="preserve"> ************************************************************************************************************************</w:t>
      </w:r>
    </w:p>
    <w:p w14:paraId="1850300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Provide Accurex Fan Model XUEF as shown on plans and in accordance with the following specification:</w:t>
      </w:r>
    </w:p>
    <w:p w14:paraId="574ED069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59E2683" w14:textId="2B5AB178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Supply, exhaust and return air fans shall be of the utility fan type in AMCA Arrangement </w:t>
      </w:r>
      <w:r w:rsidR="3AC615B4" w:rsidRPr="4513C92E">
        <w:rPr>
          <w:rFonts w:ascii="Arial" w:hAnsi="Arial" w:cs="Arial"/>
          <w:sz w:val="19"/>
          <w:szCs w:val="19"/>
        </w:rPr>
        <w:t xml:space="preserve">1 or </w:t>
      </w:r>
      <w:r w:rsidRPr="4513C92E">
        <w:rPr>
          <w:rFonts w:ascii="Arial" w:hAnsi="Arial" w:cs="Arial"/>
          <w:sz w:val="19"/>
          <w:szCs w:val="19"/>
        </w:rPr>
        <w:t>10</w:t>
      </w:r>
    </w:p>
    <w:p w14:paraId="1F382551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with a single width, single inlet housing, in CW or CCW rotation as specified.</w:t>
      </w:r>
    </w:p>
    <w:p w14:paraId="47FC50F8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5BB0AF1" w14:textId="35776B96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The </w:t>
      </w:r>
      <w:r w:rsidR="445A0C77" w:rsidRPr="4513C92E">
        <w:rPr>
          <w:rFonts w:ascii="Arial" w:hAnsi="Arial" w:cs="Arial"/>
          <w:sz w:val="19"/>
          <w:szCs w:val="19"/>
        </w:rPr>
        <w:t xml:space="preserve">scroll </w:t>
      </w:r>
      <w:r w:rsidRPr="4513C92E">
        <w:rPr>
          <w:rFonts w:ascii="Arial" w:hAnsi="Arial" w:cs="Arial"/>
          <w:sz w:val="19"/>
          <w:szCs w:val="19"/>
        </w:rPr>
        <w:t xml:space="preserve">housing shall be constructed of heavy gauge steel with </w:t>
      </w:r>
      <w:proofErr w:type="gramStart"/>
      <w:r w:rsidRPr="4513C92E">
        <w:rPr>
          <w:rFonts w:ascii="Arial" w:hAnsi="Arial" w:cs="Arial"/>
          <w:sz w:val="19"/>
          <w:szCs w:val="19"/>
        </w:rPr>
        <w:t>air tight</w:t>
      </w:r>
      <w:proofErr w:type="gramEnd"/>
      <w:r w:rsidRPr="4513C92E">
        <w:rPr>
          <w:rFonts w:ascii="Arial" w:hAnsi="Arial" w:cs="Arial"/>
          <w:sz w:val="19"/>
          <w:szCs w:val="19"/>
        </w:rPr>
        <w:t xml:space="preserve"> lock formed seams; galvanized steel</w:t>
      </w:r>
    </w:p>
    <w:p w14:paraId="050FC98B" w14:textId="2E88177E" w:rsidR="00B1751E" w:rsidRDefault="67333BB3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 or</w:t>
      </w:r>
      <w:r w:rsidR="291FE424" w:rsidRPr="4513C92E">
        <w:rPr>
          <w:rFonts w:ascii="Arial" w:hAnsi="Arial" w:cs="Arial"/>
          <w:sz w:val="19"/>
          <w:szCs w:val="19"/>
        </w:rPr>
        <w:t xml:space="preserve"> painted </w:t>
      </w:r>
      <w:proofErr w:type="gramStart"/>
      <w:r w:rsidR="291FE424" w:rsidRPr="4513C92E">
        <w:rPr>
          <w:rFonts w:ascii="Arial" w:hAnsi="Arial" w:cs="Arial"/>
          <w:sz w:val="19"/>
          <w:szCs w:val="19"/>
        </w:rPr>
        <w:t>steel .</w:t>
      </w:r>
      <w:proofErr w:type="gramEnd"/>
      <w:r w:rsidR="291FE424" w:rsidRPr="4513C92E">
        <w:rPr>
          <w:rFonts w:ascii="Arial" w:hAnsi="Arial" w:cs="Arial"/>
          <w:sz w:val="19"/>
          <w:szCs w:val="19"/>
        </w:rPr>
        <w:t xml:space="preserve"> The housing shall be field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291FE424" w:rsidRPr="4513C92E">
        <w:rPr>
          <w:rFonts w:ascii="Arial" w:hAnsi="Arial" w:cs="Arial"/>
          <w:sz w:val="19"/>
          <w:szCs w:val="19"/>
        </w:rPr>
        <w:t>rotatable (</w:t>
      </w:r>
      <w:r w:rsidR="119245E7" w:rsidRPr="4513C92E">
        <w:rPr>
          <w:rFonts w:ascii="Arial" w:hAnsi="Arial" w:cs="Arial"/>
          <w:sz w:val="19"/>
          <w:szCs w:val="19"/>
        </w:rPr>
        <w:t>Sizes &lt;= 24</w:t>
      </w:r>
      <w:r w:rsidR="291FE424" w:rsidRPr="4513C92E">
        <w:rPr>
          <w:rFonts w:ascii="Arial" w:hAnsi="Arial" w:cs="Arial"/>
          <w:sz w:val="19"/>
          <w:szCs w:val="19"/>
        </w:rPr>
        <w:t xml:space="preserve">) to any of the eight standard discharge positions. </w:t>
      </w:r>
      <w:r w:rsidR="4BFC69D7" w:rsidRPr="4513C92E">
        <w:rPr>
          <w:rFonts w:ascii="Arial" w:hAnsi="Arial" w:cs="Arial"/>
          <w:sz w:val="19"/>
          <w:szCs w:val="19"/>
        </w:rPr>
        <w:t xml:space="preserve">Scroll </w:t>
      </w:r>
      <w:r w:rsidR="26885AEB" w:rsidRPr="4513C92E">
        <w:rPr>
          <w:rFonts w:ascii="Arial" w:hAnsi="Arial" w:cs="Arial"/>
          <w:sz w:val="19"/>
          <w:szCs w:val="19"/>
        </w:rPr>
        <w:t>h</w:t>
      </w:r>
      <w:r w:rsidR="291FE424" w:rsidRPr="4513C92E">
        <w:rPr>
          <w:rFonts w:ascii="Arial" w:hAnsi="Arial" w:cs="Arial"/>
          <w:sz w:val="19"/>
          <w:szCs w:val="19"/>
        </w:rPr>
        <w:t>ousing and bearing</w:t>
      </w:r>
      <w:r w:rsidR="7E5B36DE" w:rsidRPr="4513C92E">
        <w:rPr>
          <w:rFonts w:ascii="Arial" w:hAnsi="Arial" w:cs="Arial"/>
          <w:sz w:val="19"/>
          <w:szCs w:val="19"/>
        </w:rPr>
        <w:t xml:space="preserve"> </w:t>
      </w:r>
      <w:r w:rsidR="00B1751E">
        <w:rPr>
          <w:rFonts w:ascii="Arial" w:hAnsi="Arial" w:cs="Arial"/>
          <w:sz w:val="19"/>
          <w:szCs w:val="19"/>
        </w:rPr>
        <w:t>supports shall be constructed of a bolted steel framework to prevent vibration and to rigidly support the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6D8AC472" w:rsidRPr="4513C92E">
        <w:rPr>
          <w:rFonts w:ascii="Arial" w:hAnsi="Arial" w:cs="Arial"/>
          <w:sz w:val="19"/>
          <w:szCs w:val="19"/>
        </w:rPr>
        <w:t xml:space="preserve">motor, </w:t>
      </w:r>
      <w:r w:rsidR="291FE424" w:rsidRPr="4513C92E">
        <w:rPr>
          <w:rFonts w:ascii="Arial" w:hAnsi="Arial" w:cs="Arial"/>
          <w:sz w:val="19"/>
          <w:szCs w:val="19"/>
        </w:rPr>
        <w:t>shaft and bearings.</w:t>
      </w:r>
    </w:p>
    <w:p w14:paraId="49B3907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8BB180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The fan wheel shall be of the non-overloading backward inclined, centrifugal fan type and constructed of</w:t>
      </w:r>
    </w:p>
    <w:p w14:paraId="0C96823E" w14:textId="07691B44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heavy gauge steel </w:t>
      </w:r>
      <w:proofErr w:type="gramStart"/>
      <w:r w:rsidRPr="4513C92E">
        <w:rPr>
          <w:rFonts w:ascii="Arial" w:hAnsi="Arial" w:cs="Arial"/>
          <w:sz w:val="19"/>
          <w:szCs w:val="19"/>
        </w:rPr>
        <w:t xml:space="preserve">for </w:t>
      </w:r>
      <w:r w:rsidR="5467502F" w:rsidRPr="4513C92E">
        <w:rPr>
          <w:rFonts w:ascii="Arial" w:hAnsi="Arial" w:cs="Arial"/>
          <w:sz w:val="19"/>
          <w:szCs w:val="19"/>
        </w:rPr>
        <w:t xml:space="preserve"> B</w:t>
      </w:r>
      <w:proofErr w:type="gramEnd"/>
      <w:r w:rsidR="5467502F" w:rsidRPr="4513C92E">
        <w:rPr>
          <w:rFonts w:ascii="Arial" w:hAnsi="Arial" w:cs="Arial"/>
          <w:sz w:val="19"/>
          <w:szCs w:val="19"/>
        </w:rPr>
        <w:t>6 models,</w:t>
      </w:r>
      <w:r w:rsidRPr="4513C92E">
        <w:rPr>
          <w:rFonts w:ascii="Arial" w:hAnsi="Arial" w:cs="Arial"/>
          <w:sz w:val="19"/>
          <w:szCs w:val="19"/>
        </w:rPr>
        <w:t xml:space="preserve"> and aluminum for</w:t>
      </w:r>
      <w:r w:rsidR="164CEC1E" w:rsidRPr="4513C92E">
        <w:rPr>
          <w:rFonts w:ascii="Arial" w:hAnsi="Arial" w:cs="Arial"/>
          <w:sz w:val="19"/>
          <w:szCs w:val="19"/>
        </w:rPr>
        <w:t xml:space="preserve"> B7 models.</w:t>
      </w:r>
    </w:p>
    <w:p w14:paraId="38C1AEC2" w14:textId="6647AF5B" w:rsidR="001072A1" w:rsidRDefault="001072A1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4CA1F54" w14:textId="0845B129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>Wheels shall be statically and dynamically balanced. The wheel cone and fan inlet cone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00B1751E">
        <w:rPr>
          <w:rFonts w:ascii="Arial" w:hAnsi="Arial" w:cs="Arial"/>
          <w:sz w:val="19"/>
          <w:szCs w:val="19"/>
        </w:rPr>
        <w:t>shall be carefully matched for maximum performance and operating efficiency.</w:t>
      </w:r>
    </w:p>
    <w:p w14:paraId="49209C20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031263D3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Motors shall be heavy duty, ball bearing type matched to the fan load and furnished at the specified</w:t>
      </w:r>
    </w:p>
    <w:p w14:paraId="738C5437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voltage, phase and enclosure.</w:t>
      </w:r>
    </w:p>
    <w:p w14:paraId="6987B585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59C3293" w14:textId="4D034187" w:rsidR="00B1751E" w:rsidRDefault="30BDC779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On belt drive units, </w:t>
      </w:r>
      <w:r w:rsidR="693D1B95" w:rsidRPr="4513C92E">
        <w:rPr>
          <w:rFonts w:ascii="Arial" w:hAnsi="Arial" w:cs="Arial"/>
          <w:sz w:val="19"/>
          <w:szCs w:val="19"/>
        </w:rPr>
        <w:t>t</w:t>
      </w:r>
      <w:r w:rsidR="291FE424" w:rsidRPr="4513C92E">
        <w:rPr>
          <w:rFonts w:ascii="Arial" w:hAnsi="Arial" w:cs="Arial"/>
          <w:sz w:val="19"/>
          <w:szCs w:val="19"/>
        </w:rPr>
        <w:t xml:space="preserve">he fan shaft shall be </w:t>
      </w:r>
      <w:proofErr w:type="gramStart"/>
      <w:r w:rsidR="291FE424" w:rsidRPr="4513C92E">
        <w:rPr>
          <w:rFonts w:ascii="Arial" w:hAnsi="Arial" w:cs="Arial"/>
          <w:sz w:val="19"/>
          <w:szCs w:val="19"/>
        </w:rPr>
        <w:t>ground</w:t>
      </w:r>
      <w:proofErr w:type="gramEnd"/>
      <w:r w:rsidR="291FE424" w:rsidRPr="4513C92E">
        <w:rPr>
          <w:rFonts w:ascii="Arial" w:hAnsi="Arial" w:cs="Arial"/>
          <w:sz w:val="19"/>
          <w:szCs w:val="19"/>
        </w:rPr>
        <w:t xml:space="preserve"> and polished solid steel mounted in heavy-duty grease lubricated, self-aligning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291FE424" w:rsidRPr="4513C92E">
        <w:rPr>
          <w:rFonts w:ascii="Arial" w:hAnsi="Arial" w:cs="Arial"/>
          <w:sz w:val="19"/>
          <w:szCs w:val="19"/>
        </w:rPr>
        <w:t xml:space="preserve">or roller pillow block type. </w:t>
      </w:r>
      <w:proofErr w:type="gramStart"/>
      <w:r w:rsidR="291FE424" w:rsidRPr="4513C92E">
        <w:rPr>
          <w:rFonts w:ascii="Arial" w:hAnsi="Arial" w:cs="Arial"/>
          <w:sz w:val="19"/>
          <w:szCs w:val="19"/>
        </w:rPr>
        <w:t>Bearing  L</w:t>
      </w:r>
      <w:proofErr w:type="gramEnd"/>
      <w:r w:rsidR="291FE424" w:rsidRPr="4513C92E">
        <w:rPr>
          <w:rFonts w:ascii="Arial" w:hAnsi="Arial" w:cs="Arial"/>
          <w:sz w:val="19"/>
          <w:szCs w:val="19"/>
        </w:rPr>
        <w:t xml:space="preserve">10 life </w:t>
      </w:r>
      <w:r w:rsidR="369FDF70" w:rsidRPr="4513C92E">
        <w:rPr>
          <w:rFonts w:ascii="Arial" w:hAnsi="Arial" w:cs="Arial"/>
          <w:sz w:val="19"/>
          <w:szCs w:val="19"/>
        </w:rPr>
        <w:t xml:space="preserve"> </w:t>
      </w:r>
      <w:r w:rsidR="74DFE482" w:rsidRPr="4513C92E">
        <w:rPr>
          <w:rFonts w:ascii="Arial" w:hAnsi="Arial" w:cs="Arial"/>
          <w:sz w:val="19"/>
          <w:szCs w:val="19"/>
        </w:rPr>
        <w:t xml:space="preserve">shall be </w:t>
      </w:r>
      <w:r w:rsidR="369FDF70" w:rsidRPr="4513C92E">
        <w:rPr>
          <w:rFonts w:ascii="Arial" w:hAnsi="Arial" w:cs="Arial"/>
          <w:sz w:val="19"/>
          <w:szCs w:val="19"/>
        </w:rPr>
        <w:t xml:space="preserve">selected and displayed on </w:t>
      </w:r>
      <w:r w:rsidR="5D90AD14" w:rsidRPr="4513C92E">
        <w:rPr>
          <w:rFonts w:ascii="Arial" w:hAnsi="Arial" w:cs="Arial"/>
          <w:sz w:val="19"/>
          <w:szCs w:val="19"/>
        </w:rPr>
        <w:t xml:space="preserve">fan </w:t>
      </w:r>
      <w:r w:rsidR="369FDF70" w:rsidRPr="4513C92E">
        <w:rPr>
          <w:rFonts w:ascii="Arial" w:hAnsi="Arial" w:cs="Arial"/>
          <w:sz w:val="19"/>
          <w:szCs w:val="19"/>
        </w:rPr>
        <w:t>submittal</w:t>
      </w:r>
      <w:r w:rsidR="291FE424" w:rsidRPr="4513C92E">
        <w:rPr>
          <w:rFonts w:ascii="Arial" w:hAnsi="Arial" w:cs="Arial"/>
          <w:sz w:val="19"/>
          <w:szCs w:val="19"/>
        </w:rPr>
        <w:t>. Drives shall be sized for a minimum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291FE424" w:rsidRPr="4513C92E">
        <w:rPr>
          <w:rFonts w:ascii="Arial" w:hAnsi="Arial" w:cs="Arial"/>
          <w:sz w:val="19"/>
          <w:szCs w:val="19"/>
        </w:rPr>
        <w:t xml:space="preserve">of 150% of driven horsepower. Pulleys shall be of the fully machined cast iron type, keyed and securely attached to the wheel and motor shafts. </w:t>
      </w:r>
    </w:p>
    <w:p w14:paraId="444D113C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5B9B10D9" w14:textId="319C4801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 xml:space="preserve">All </w:t>
      </w:r>
      <w:r w:rsidR="657DD38D" w:rsidRPr="4513C92E">
        <w:rPr>
          <w:rFonts w:ascii="Arial" w:hAnsi="Arial" w:cs="Arial"/>
          <w:sz w:val="19"/>
          <w:szCs w:val="19"/>
        </w:rPr>
        <w:t xml:space="preserve">B6 </w:t>
      </w:r>
      <w:r w:rsidRPr="4513C92E">
        <w:rPr>
          <w:rFonts w:ascii="Arial" w:hAnsi="Arial" w:cs="Arial"/>
          <w:sz w:val="19"/>
          <w:szCs w:val="19"/>
        </w:rPr>
        <w:t>fans shall bear the AMCA Certified Ratings Seal for sound and air performance.</w:t>
      </w:r>
      <w:r w:rsidR="33B0BFD9" w:rsidRPr="4513C92E">
        <w:rPr>
          <w:rFonts w:ascii="Arial" w:hAnsi="Arial" w:cs="Arial"/>
          <w:sz w:val="19"/>
          <w:szCs w:val="19"/>
        </w:rPr>
        <w:t xml:space="preserve"> B7 fans shall bear the AMCA Certified Ratings Seal for Air Performance. AMCA </w:t>
      </w:r>
      <w:r w:rsidR="45712023" w:rsidRPr="4513C92E">
        <w:rPr>
          <w:rFonts w:ascii="Arial" w:hAnsi="Arial" w:cs="Arial"/>
          <w:sz w:val="19"/>
          <w:szCs w:val="19"/>
        </w:rPr>
        <w:t>Certified Rating Seal of FEI shall be applied where applicable.</w:t>
      </w:r>
    </w:p>
    <w:p w14:paraId="66E23DCE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1069F409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Each fan shall bear a permanently affixed manufacturer's engraved metal nameplate containing the</w:t>
      </w:r>
    </w:p>
    <w:p w14:paraId="4BC3BBD6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model number and individual serial number for future identification.</w:t>
      </w:r>
    </w:p>
    <w:p w14:paraId="2F09CDEB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CA04557" w14:textId="3E2DF3FB" w:rsidR="00B1751E" w:rsidRDefault="291FE424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 w:rsidRPr="4513C92E">
        <w:rPr>
          <w:rFonts w:ascii="Arial" w:hAnsi="Arial" w:cs="Arial"/>
          <w:sz w:val="19"/>
          <w:szCs w:val="19"/>
        </w:rPr>
        <w:t>Fans shall be listed by Underwriters Laboratory for UL/</w:t>
      </w:r>
      <w:proofErr w:type="spellStart"/>
      <w:r w:rsidRPr="4513C92E">
        <w:rPr>
          <w:rFonts w:ascii="Arial" w:hAnsi="Arial" w:cs="Arial"/>
          <w:sz w:val="19"/>
          <w:szCs w:val="19"/>
        </w:rPr>
        <w:t>cUL</w:t>
      </w:r>
      <w:proofErr w:type="spellEnd"/>
      <w:r w:rsidRPr="4513C92E">
        <w:rPr>
          <w:rFonts w:ascii="Arial" w:hAnsi="Arial" w:cs="Arial"/>
          <w:sz w:val="19"/>
          <w:szCs w:val="19"/>
        </w:rPr>
        <w:t xml:space="preserve"> 705 Listed for all electrical</w:t>
      </w:r>
      <w:r w:rsidR="001072A1">
        <w:rPr>
          <w:rFonts w:ascii="Arial" w:hAnsi="Arial" w:cs="Arial"/>
          <w:sz w:val="19"/>
          <w:szCs w:val="19"/>
        </w:rPr>
        <w:t xml:space="preserve"> </w:t>
      </w:r>
      <w:r w:rsidR="55663958" w:rsidRPr="4513C92E">
        <w:rPr>
          <w:rFonts w:ascii="Arial" w:hAnsi="Arial" w:cs="Arial"/>
          <w:sz w:val="19"/>
          <w:szCs w:val="19"/>
        </w:rPr>
        <w:t>C</w:t>
      </w:r>
      <w:r w:rsidRPr="4513C92E">
        <w:rPr>
          <w:rFonts w:ascii="Arial" w:hAnsi="Arial" w:cs="Arial"/>
          <w:sz w:val="19"/>
          <w:szCs w:val="19"/>
        </w:rPr>
        <w:t>omponents</w:t>
      </w:r>
      <w:r w:rsidR="55663958" w:rsidRPr="4513C92E">
        <w:rPr>
          <w:rFonts w:ascii="Arial" w:hAnsi="Arial" w:cs="Arial"/>
          <w:sz w:val="19"/>
          <w:szCs w:val="19"/>
        </w:rPr>
        <w:t xml:space="preserve"> and grease removal as configured</w:t>
      </w:r>
      <w:r w:rsidR="001072A1">
        <w:rPr>
          <w:rFonts w:ascii="Arial" w:hAnsi="Arial" w:cs="Arial"/>
          <w:sz w:val="19"/>
          <w:szCs w:val="19"/>
        </w:rPr>
        <w:t>.</w:t>
      </w:r>
    </w:p>
    <w:p w14:paraId="501E566F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36E6C268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Utility fans shall be Model XUEF (with backward inclined wheels) as manufactured by Accurex.</w:t>
      </w:r>
    </w:p>
    <w:p w14:paraId="4DBCE0B4" w14:textId="77777777" w:rsidR="00B1751E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</w:p>
    <w:p w14:paraId="620539D2" w14:textId="77777777" w:rsidR="00B1751E" w:rsidRPr="00E076D9" w:rsidRDefault="00B1751E" w:rsidP="00B1751E">
      <w:pPr>
        <w:autoSpaceDE w:val="0"/>
        <w:autoSpaceDN w:val="0"/>
        <w:adjustRightInd w:val="0"/>
        <w:rPr>
          <w:rFonts w:ascii="Arial" w:hAnsi="Arial" w:cs="Arial"/>
          <w:sz w:val="19"/>
          <w:szCs w:val="19"/>
        </w:rPr>
      </w:pPr>
      <w:r>
        <w:rPr>
          <w:rFonts w:ascii="Arial" w:hAnsi="Arial" w:cs="Arial"/>
          <w:sz w:val="19"/>
          <w:szCs w:val="19"/>
        </w:rPr>
        <w:t>Due to continuous research Accurex reserves the right to change specifications without notice.</w:t>
      </w:r>
    </w:p>
    <w:sectPr w:rsidR="00B1751E" w:rsidRPr="00E076D9" w:rsidSect="005C4E04">
      <w:type w:val="continuous"/>
      <w:pgSz w:w="12240" w:h="15840"/>
      <w:pgMar w:top="3177" w:right="1440" w:bottom="1440" w:left="1440" w:header="720" w:footer="720" w:gutter="0"/>
      <w:cols w:space="720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F2191C7" w16cex:dateUtc="2025-06-10T18:37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E556B0" w14:textId="77777777" w:rsidR="0065192A" w:rsidRDefault="0065192A" w:rsidP="00C11EEF">
      <w:r>
        <w:separator/>
      </w:r>
    </w:p>
  </w:endnote>
  <w:endnote w:type="continuationSeparator" w:id="0">
    <w:p w14:paraId="60ABEA4A" w14:textId="77777777" w:rsidR="0065192A" w:rsidRDefault="0065192A" w:rsidP="00C11E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8632AD" w14:textId="77777777" w:rsidR="00023820" w:rsidRDefault="00023820">
    <w:pPr>
      <w:pStyle w:val="Footer"/>
      <w:jc w:val="right"/>
    </w:pPr>
    <w:r>
      <w:rPr>
        <w:rFonts w:ascii="Arial" w:hAnsi="Arial" w:cs="Arial"/>
        <w:sz w:val="16"/>
        <w:szCs w:val="16"/>
      </w:rPr>
      <w:t>Fan Specification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sdt>
      <w:sdtPr>
        <w:id w:val="692108937"/>
        <w:docPartObj>
          <w:docPartGallery w:val="Page Numbers (Top of Page)"/>
          <w:docPartUnique/>
        </w:docPartObj>
      </w:sdtPr>
      <w:sdtEndPr/>
      <w:sdtContent>
        <w:r w:rsidRPr="00BA12FC">
          <w:rPr>
            <w:sz w:val="18"/>
            <w:szCs w:val="18"/>
          </w:rPr>
          <w:t xml:space="preserve">Page </w:t>
        </w:r>
        <w:r w:rsidRPr="00BA12FC">
          <w:rPr>
            <w:bCs/>
            <w:sz w:val="18"/>
            <w:szCs w:val="18"/>
          </w:rPr>
          <w:fldChar w:fldCharType="begin"/>
        </w:r>
        <w:r w:rsidRPr="00BA12FC">
          <w:rPr>
            <w:bCs/>
            <w:sz w:val="18"/>
            <w:szCs w:val="18"/>
          </w:rPr>
          <w:instrText xml:space="preserve"> PAGE </w:instrText>
        </w:r>
        <w:r w:rsidRPr="00BA12FC">
          <w:rPr>
            <w:bCs/>
            <w:sz w:val="18"/>
            <w:szCs w:val="18"/>
          </w:rPr>
          <w:fldChar w:fldCharType="separate"/>
        </w:r>
        <w:r>
          <w:rPr>
            <w:bCs/>
            <w:noProof/>
            <w:sz w:val="18"/>
            <w:szCs w:val="18"/>
          </w:rPr>
          <w:t>9</w:t>
        </w:r>
        <w:r w:rsidRPr="00BA12FC">
          <w:rPr>
            <w:bCs/>
            <w:sz w:val="18"/>
            <w:szCs w:val="18"/>
          </w:rPr>
          <w:fldChar w:fldCharType="end"/>
        </w:r>
        <w:r w:rsidRPr="00BA12FC">
          <w:rPr>
            <w:sz w:val="18"/>
            <w:szCs w:val="18"/>
          </w:rPr>
          <w:t xml:space="preserve"> of </w:t>
        </w:r>
        <w:r w:rsidRPr="00BA12FC">
          <w:rPr>
            <w:bCs/>
            <w:sz w:val="18"/>
            <w:szCs w:val="18"/>
          </w:rPr>
          <w:fldChar w:fldCharType="begin"/>
        </w:r>
        <w:r w:rsidRPr="00BA12FC">
          <w:rPr>
            <w:bCs/>
            <w:sz w:val="18"/>
            <w:szCs w:val="18"/>
          </w:rPr>
          <w:instrText xml:space="preserve"> NUMPAGES  </w:instrText>
        </w:r>
        <w:r w:rsidRPr="00BA12FC">
          <w:rPr>
            <w:bCs/>
            <w:sz w:val="18"/>
            <w:szCs w:val="18"/>
          </w:rPr>
          <w:fldChar w:fldCharType="separate"/>
        </w:r>
        <w:r>
          <w:rPr>
            <w:bCs/>
            <w:noProof/>
            <w:sz w:val="18"/>
            <w:szCs w:val="18"/>
          </w:rPr>
          <w:t>31</w:t>
        </w:r>
        <w:r w:rsidRPr="00BA12FC">
          <w:rPr>
            <w:bCs/>
            <w:sz w:val="18"/>
            <w:szCs w:val="18"/>
          </w:rPr>
          <w:fldChar w:fldCharType="end"/>
        </w:r>
      </w:sdtContent>
    </w:sdt>
  </w:p>
  <w:p w14:paraId="2852E124" w14:textId="58999204" w:rsidR="00023820" w:rsidRDefault="00B63258" w:rsidP="006B36D9">
    <w:pPr>
      <w:pStyle w:val="Footer"/>
      <w:tabs>
        <w:tab w:val="clear" w:pos="4680"/>
      </w:tabs>
    </w:pPr>
    <w:sdt>
      <w:sdtPr>
        <w:id w:val="-188139458"/>
        <w:docPartObj>
          <w:docPartGallery w:val="Page Numbers (Bottom of Page)"/>
          <w:docPartUnique/>
        </w:docPartObj>
      </w:sdtPr>
      <w:sdtEndPr/>
      <w:sdtContent>
        <w:r w:rsidR="00023820" w:rsidRPr="00B8769B">
          <w:rPr>
            <w:rFonts w:ascii="Arial" w:hAnsi="Arial" w:cs="Arial"/>
            <w:sz w:val="16"/>
            <w:szCs w:val="16"/>
          </w:rPr>
          <w:t xml:space="preserve">© </w:t>
        </w:r>
        <w:r w:rsidR="00023820">
          <w:rPr>
            <w:rFonts w:ascii="Arial" w:hAnsi="Arial" w:cs="Arial"/>
            <w:sz w:val="16"/>
            <w:szCs w:val="16"/>
          </w:rPr>
          <w:t>20</w:t>
        </w:r>
        <w:r w:rsidR="001072A1">
          <w:rPr>
            <w:rFonts w:ascii="Arial" w:hAnsi="Arial" w:cs="Arial"/>
            <w:sz w:val="16"/>
            <w:szCs w:val="16"/>
          </w:rPr>
          <w:t xml:space="preserve">25 </w:t>
        </w:r>
        <w:r w:rsidR="00023820">
          <w:rPr>
            <w:rFonts w:ascii="Arial" w:hAnsi="Arial" w:cs="Arial"/>
            <w:sz w:val="16"/>
            <w:szCs w:val="16"/>
          </w:rPr>
          <w:t>Accurex, LLC</w:t>
        </w:r>
      </w:sdtContent>
    </w:sdt>
    <w:r w:rsidR="00023820">
      <w:tab/>
    </w:r>
  </w:p>
  <w:p w14:paraId="0E93EC73" w14:textId="77777777" w:rsidR="00023820" w:rsidRDefault="00023820" w:rsidP="006B36D9">
    <w:pPr>
      <w:pStyle w:val="Footer"/>
      <w:tabs>
        <w:tab w:val="clear" w:pos="4680"/>
        <w:tab w:val="left" w:pos="2316"/>
      </w:tabs>
    </w:pPr>
    <w:r>
      <w:tab/>
    </w: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A43CCB" w14:textId="77777777" w:rsidR="00023820" w:rsidRPr="00B8769B" w:rsidRDefault="00023820" w:rsidP="009C4095">
    <w:pPr>
      <w:pStyle w:val="Footer"/>
      <w:rPr>
        <w:rFonts w:ascii="Arial" w:hAnsi="Arial" w:cs="Arial"/>
        <w:sz w:val="16"/>
        <w:szCs w:val="16"/>
      </w:rPr>
    </w:pPr>
    <w:r w:rsidRPr="00B8769B">
      <w:rPr>
        <w:rFonts w:ascii="Arial" w:hAnsi="Arial" w:cs="Arial"/>
        <w:sz w:val="16"/>
        <w:szCs w:val="16"/>
      </w:rPr>
      <w:t xml:space="preserve">Specifications Model </w:t>
    </w:r>
    <w:r>
      <w:rPr>
        <w:rFonts w:ascii="Arial" w:hAnsi="Arial" w:cs="Arial"/>
        <w:sz w:val="16"/>
        <w:szCs w:val="16"/>
      </w:rPr>
      <w:t>XRRS</w:t>
    </w:r>
    <w:r>
      <w:rPr>
        <w:rFonts w:ascii="Arial" w:hAnsi="Arial" w:cs="Arial"/>
        <w:sz w:val="16"/>
        <w:szCs w:val="16"/>
      </w:rPr>
      <w:tab/>
    </w:r>
    <w:r>
      <w:rPr>
        <w:rFonts w:ascii="Arial" w:hAnsi="Arial" w:cs="Arial"/>
        <w:sz w:val="16"/>
        <w:szCs w:val="16"/>
      </w:rPr>
      <w:tab/>
    </w:r>
    <w:r w:rsidRPr="00B8769B">
      <w:rPr>
        <w:rFonts w:ascii="Arial" w:hAnsi="Arial" w:cs="Arial"/>
        <w:sz w:val="16"/>
        <w:szCs w:val="16"/>
      </w:rPr>
      <w:t xml:space="preserve">© </w:t>
    </w:r>
    <w:r>
      <w:rPr>
        <w:rFonts w:ascii="Arial" w:hAnsi="Arial" w:cs="Arial"/>
        <w:sz w:val="16"/>
        <w:szCs w:val="16"/>
      </w:rPr>
      <w:t>2019 Accurex, LLC</w:t>
    </w:r>
  </w:p>
  <w:p w14:paraId="3EBCFE67" w14:textId="77777777" w:rsidR="00023820" w:rsidRDefault="0002382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F49BA4" w14:textId="77777777" w:rsidR="0065192A" w:rsidRDefault="0065192A" w:rsidP="00C11EEF">
      <w:r>
        <w:separator/>
      </w:r>
    </w:p>
  </w:footnote>
  <w:footnote w:type="continuationSeparator" w:id="0">
    <w:p w14:paraId="591BAC2D" w14:textId="77777777" w:rsidR="0065192A" w:rsidRDefault="0065192A" w:rsidP="00C11E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8684C1" w14:textId="77777777" w:rsidR="00023820" w:rsidRDefault="00023820">
    <w:pPr>
      <w:pStyle w:val="Header"/>
    </w:pPr>
    <w:r>
      <w:rPr>
        <w:noProof/>
      </w:rPr>
      <w:drawing>
        <wp:anchor distT="0" distB="0" distL="114300" distR="114300" simplePos="0" relativeHeight="251657215" behindDoc="1" locked="0" layoutInCell="1" allowOverlap="1" wp14:anchorId="7FED8FB1" wp14:editId="57AE85A4">
          <wp:simplePos x="0" y="0"/>
          <wp:positionH relativeFrom="column">
            <wp:posOffset>-914401</wp:posOffset>
          </wp:positionH>
          <wp:positionV relativeFrom="paragraph">
            <wp:posOffset>-446568</wp:posOffset>
          </wp:positionV>
          <wp:extent cx="7761605" cy="10044799"/>
          <wp:effectExtent l="25400" t="25400" r="23495" b="2667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urex_Letterhead_Final2.jp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10044799"/>
                  </a:xfrm>
                  <a:prstGeom prst="rect">
                    <a:avLst/>
                  </a:prstGeom>
                  <a:effectLst>
                    <a:glow rad="127000">
                      <a:schemeClr val="accent1">
                        <a:alpha val="0"/>
                      </a:scheme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A6CF7" w14:textId="77777777" w:rsidR="00023820" w:rsidRDefault="0002382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D49C6A8" wp14:editId="72571250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61605" cy="10044799"/>
          <wp:effectExtent l="25400" t="25400" r="23495" b="2667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ccurex_Letterhead_Final2.jpg"/>
                  <pic:cNvPicPr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1605" cy="10044799"/>
                  </a:xfrm>
                  <a:prstGeom prst="rect">
                    <a:avLst/>
                  </a:prstGeom>
                  <a:effectLst>
                    <a:glow rad="127000">
                      <a:srgbClr val="4472C4">
                        <a:alpha val="0"/>
                      </a:srgbClr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11668DDD" wp14:editId="265D0212">
          <wp:simplePos x="0" y="0"/>
          <wp:positionH relativeFrom="page">
            <wp:align>right</wp:align>
          </wp:positionH>
          <wp:positionV relativeFrom="paragraph">
            <wp:posOffset>-459105</wp:posOffset>
          </wp:positionV>
          <wp:extent cx="7772400" cy="10058769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ccurex_Letterhead_Final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7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51D9E"/>
    <w:multiLevelType w:val="hybridMultilevel"/>
    <w:tmpl w:val="EE9C95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49547D"/>
    <w:multiLevelType w:val="hybridMultilevel"/>
    <w:tmpl w:val="3E22321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E94AE5"/>
    <w:multiLevelType w:val="hybridMultilevel"/>
    <w:tmpl w:val="CB168F9C"/>
    <w:lvl w:ilvl="0" w:tplc="39025F9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43691C"/>
    <w:multiLevelType w:val="hybridMultilevel"/>
    <w:tmpl w:val="007A8ACE"/>
    <w:lvl w:ilvl="0" w:tplc="39025F9A">
      <w:start w:val="3"/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13210"/>
    <w:multiLevelType w:val="hybridMultilevel"/>
    <w:tmpl w:val="BC7A2B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50285A"/>
    <w:multiLevelType w:val="hybridMultilevel"/>
    <w:tmpl w:val="A1FCD7B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C356CA"/>
    <w:multiLevelType w:val="hybridMultilevel"/>
    <w:tmpl w:val="A64E6B4E"/>
    <w:lvl w:ilvl="0" w:tplc="39025F9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E5363"/>
    <w:multiLevelType w:val="hybridMultilevel"/>
    <w:tmpl w:val="19149B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248ED6A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2151C6"/>
    <w:multiLevelType w:val="hybridMultilevel"/>
    <w:tmpl w:val="BBECC42C"/>
    <w:lvl w:ilvl="0" w:tplc="39025F9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757C57"/>
    <w:multiLevelType w:val="hybridMultilevel"/>
    <w:tmpl w:val="322665B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2D60C8"/>
    <w:multiLevelType w:val="hybridMultilevel"/>
    <w:tmpl w:val="80BACDE4"/>
    <w:lvl w:ilvl="0" w:tplc="39025F9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AB3B5F"/>
    <w:multiLevelType w:val="hybridMultilevel"/>
    <w:tmpl w:val="D7068E8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C6201F"/>
    <w:multiLevelType w:val="hybridMultilevel"/>
    <w:tmpl w:val="45DC9B24"/>
    <w:lvl w:ilvl="0" w:tplc="39025F9A">
      <w:numFmt w:val="bullet"/>
      <w:lvlText w:val="•"/>
      <w:lvlJc w:val="left"/>
      <w:pPr>
        <w:ind w:left="720" w:hanging="360"/>
      </w:pPr>
      <w:rPr>
        <w:rFonts w:ascii="SymbolMT" w:eastAsiaTheme="minorHAnsi" w:hAnsi="SymbolMT" w:cs="SymbolMT" w:hint="default"/>
      </w:rPr>
    </w:lvl>
    <w:lvl w:ilvl="1" w:tplc="45E48BEE">
      <w:start w:val="4"/>
      <w:numFmt w:val="bullet"/>
      <w:lvlText w:val=""/>
      <w:lvlJc w:val="left"/>
      <w:pPr>
        <w:ind w:left="1440" w:hanging="360"/>
      </w:pPr>
      <w:rPr>
        <w:rFonts w:ascii="Symbol" w:eastAsiaTheme="minorHAnsi" w:hAnsi="Symbol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"/>
  </w:num>
  <w:num w:numId="3">
    <w:abstractNumId w:val="0"/>
  </w:num>
  <w:num w:numId="4">
    <w:abstractNumId w:val="10"/>
  </w:num>
  <w:num w:numId="5">
    <w:abstractNumId w:val="4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9"/>
  </w:num>
  <w:num w:numId="11">
    <w:abstractNumId w:val="6"/>
  </w:num>
  <w:num w:numId="12">
    <w:abstractNumId w:val="12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trackRevisions/>
  <w:documentProtection w:edit="readOnly" w:enforcement="1" w:cryptProviderType="rsaAES" w:cryptAlgorithmClass="hash" w:cryptAlgorithmType="typeAny" w:cryptAlgorithmSid="14" w:cryptSpinCount="100000" w:hash="lD0fV4PRHiTdcB8SdTi/m2QysxSwjGByJ1B1tVz5FyiIgjlHOGKkbvVilf5jrAw/L/Tlk4Sg3rFm3bBRjqyQXQ==" w:salt="g7xUVUuRZR30jaB1LmsXDQ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EEF"/>
    <w:rsid w:val="00003545"/>
    <w:rsid w:val="00023820"/>
    <w:rsid w:val="000633F7"/>
    <w:rsid w:val="000839B8"/>
    <w:rsid w:val="000A7E00"/>
    <w:rsid w:val="000F6BA8"/>
    <w:rsid w:val="001047F4"/>
    <w:rsid w:val="001072A1"/>
    <w:rsid w:val="00131219"/>
    <w:rsid w:val="00152FDC"/>
    <w:rsid w:val="00174718"/>
    <w:rsid w:val="001938E8"/>
    <w:rsid w:val="0019630D"/>
    <w:rsid w:val="00202D0A"/>
    <w:rsid w:val="00244445"/>
    <w:rsid w:val="00246B7B"/>
    <w:rsid w:val="002752D1"/>
    <w:rsid w:val="00290A5B"/>
    <w:rsid w:val="002A2FD6"/>
    <w:rsid w:val="002A6459"/>
    <w:rsid w:val="002B357B"/>
    <w:rsid w:val="002D4619"/>
    <w:rsid w:val="003055B6"/>
    <w:rsid w:val="003260A0"/>
    <w:rsid w:val="003303B8"/>
    <w:rsid w:val="00333506"/>
    <w:rsid w:val="00337F8E"/>
    <w:rsid w:val="00372A83"/>
    <w:rsid w:val="00373577"/>
    <w:rsid w:val="003752CA"/>
    <w:rsid w:val="003A0315"/>
    <w:rsid w:val="003B4A90"/>
    <w:rsid w:val="003E6122"/>
    <w:rsid w:val="003E68AF"/>
    <w:rsid w:val="003F5BCD"/>
    <w:rsid w:val="00412371"/>
    <w:rsid w:val="00453220"/>
    <w:rsid w:val="004A5E2C"/>
    <w:rsid w:val="004D40D7"/>
    <w:rsid w:val="00504438"/>
    <w:rsid w:val="00512228"/>
    <w:rsid w:val="00591FF0"/>
    <w:rsid w:val="005C4E04"/>
    <w:rsid w:val="005C5200"/>
    <w:rsid w:val="005E7268"/>
    <w:rsid w:val="00600E9C"/>
    <w:rsid w:val="00634CAB"/>
    <w:rsid w:val="00643E8E"/>
    <w:rsid w:val="0065192A"/>
    <w:rsid w:val="0067207B"/>
    <w:rsid w:val="00697EF3"/>
    <w:rsid w:val="006B36D9"/>
    <w:rsid w:val="007950E2"/>
    <w:rsid w:val="007B4AA9"/>
    <w:rsid w:val="007D068F"/>
    <w:rsid w:val="007D78C6"/>
    <w:rsid w:val="007E294A"/>
    <w:rsid w:val="00803AC7"/>
    <w:rsid w:val="0084112E"/>
    <w:rsid w:val="008616F8"/>
    <w:rsid w:val="00886807"/>
    <w:rsid w:val="0089408D"/>
    <w:rsid w:val="008E6AF5"/>
    <w:rsid w:val="008F68FF"/>
    <w:rsid w:val="008F70C2"/>
    <w:rsid w:val="009204B9"/>
    <w:rsid w:val="009379A1"/>
    <w:rsid w:val="00960EF9"/>
    <w:rsid w:val="00964725"/>
    <w:rsid w:val="00986998"/>
    <w:rsid w:val="009A6280"/>
    <w:rsid w:val="009C4095"/>
    <w:rsid w:val="009C5D3C"/>
    <w:rsid w:val="009E6EE7"/>
    <w:rsid w:val="00A146E9"/>
    <w:rsid w:val="00A17A9D"/>
    <w:rsid w:val="00A624AE"/>
    <w:rsid w:val="00AE385E"/>
    <w:rsid w:val="00AF71C4"/>
    <w:rsid w:val="00B1751E"/>
    <w:rsid w:val="00B24A9A"/>
    <w:rsid w:val="00B43951"/>
    <w:rsid w:val="00B44620"/>
    <w:rsid w:val="00B463B8"/>
    <w:rsid w:val="00B63258"/>
    <w:rsid w:val="00BA12FC"/>
    <w:rsid w:val="00BB1E1C"/>
    <w:rsid w:val="00BB30F7"/>
    <w:rsid w:val="00BC1798"/>
    <w:rsid w:val="00BD44CE"/>
    <w:rsid w:val="00BF4B81"/>
    <w:rsid w:val="00C11EEF"/>
    <w:rsid w:val="00C27642"/>
    <w:rsid w:val="00C45896"/>
    <w:rsid w:val="00CA1AC8"/>
    <w:rsid w:val="00CF4C9E"/>
    <w:rsid w:val="00CF5879"/>
    <w:rsid w:val="00D567BE"/>
    <w:rsid w:val="00D6096F"/>
    <w:rsid w:val="00D720BA"/>
    <w:rsid w:val="00D846A9"/>
    <w:rsid w:val="00D9541F"/>
    <w:rsid w:val="00DB3FF9"/>
    <w:rsid w:val="00DF59FD"/>
    <w:rsid w:val="00E076D9"/>
    <w:rsid w:val="00E248CD"/>
    <w:rsid w:val="00E448FA"/>
    <w:rsid w:val="00E44DB5"/>
    <w:rsid w:val="00E8133A"/>
    <w:rsid w:val="00EC43AB"/>
    <w:rsid w:val="00EE675B"/>
    <w:rsid w:val="00F4050F"/>
    <w:rsid w:val="00F56D79"/>
    <w:rsid w:val="033F0E43"/>
    <w:rsid w:val="04D0539C"/>
    <w:rsid w:val="05AC0EE7"/>
    <w:rsid w:val="0975256B"/>
    <w:rsid w:val="099AEA72"/>
    <w:rsid w:val="0C001B87"/>
    <w:rsid w:val="0CC17BF9"/>
    <w:rsid w:val="0FDB6513"/>
    <w:rsid w:val="119245E7"/>
    <w:rsid w:val="11B163EF"/>
    <w:rsid w:val="125D6297"/>
    <w:rsid w:val="12AEC79B"/>
    <w:rsid w:val="1313ACC1"/>
    <w:rsid w:val="1423AE03"/>
    <w:rsid w:val="15A78669"/>
    <w:rsid w:val="15B8D5FC"/>
    <w:rsid w:val="1646B255"/>
    <w:rsid w:val="164CEC1E"/>
    <w:rsid w:val="183B81C0"/>
    <w:rsid w:val="187280BE"/>
    <w:rsid w:val="191331BC"/>
    <w:rsid w:val="1B764103"/>
    <w:rsid w:val="1CD99892"/>
    <w:rsid w:val="1F8E5911"/>
    <w:rsid w:val="224E829A"/>
    <w:rsid w:val="2251C014"/>
    <w:rsid w:val="240CC611"/>
    <w:rsid w:val="26885AEB"/>
    <w:rsid w:val="269B819E"/>
    <w:rsid w:val="291FE424"/>
    <w:rsid w:val="2A5D47FE"/>
    <w:rsid w:val="2B8CAE19"/>
    <w:rsid w:val="2C3D87AE"/>
    <w:rsid w:val="2CD88F9A"/>
    <w:rsid w:val="2F6A6995"/>
    <w:rsid w:val="2FF771BB"/>
    <w:rsid w:val="30BDC779"/>
    <w:rsid w:val="30FD19A9"/>
    <w:rsid w:val="3115BA68"/>
    <w:rsid w:val="3196E409"/>
    <w:rsid w:val="33B0BFD9"/>
    <w:rsid w:val="352D3C68"/>
    <w:rsid w:val="3568BB47"/>
    <w:rsid w:val="362830B7"/>
    <w:rsid w:val="369FDF70"/>
    <w:rsid w:val="3707881A"/>
    <w:rsid w:val="386097DA"/>
    <w:rsid w:val="38808019"/>
    <w:rsid w:val="39A2F67D"/>
    <w:rsid w:val="3AC615B4"/>
    <w:rsid w:val="3E49AD23"/>
    <w:rsid w:val="3FA9066E"/>
    <w:rsid w:val="4049BCA6"/>
    <w:rsid w:val="4227DD78"/>
    <w:rsid w:val="445A0C77"/>
    <w:rsid w:val="4513C92E"/>
    <w:rsid w:val="453795C0"/>
    <w:rsid w:val="45712023"/>
    <w:rsid w:val="4589B22B"/>
    <w:rsid w:val="4BB51061"/>
    <w:rsid w:val="4BFC69D7"/>
    <w:rsid w:val="4C6763C7"/>
    <w:rsid w:val="4C86B994"/>
    <w:rsid w:val="4E4B159B"/>
    <w:rsid w:val="514A12D3"/>
    <w:rsid w:val="51A181DA"/>
    <w:rsid w:val="539B19BF"/>
    <w:rsid w:val="5467502F"/>
    <w:rsid w:val="54A58F35"/>
    <w:rsid w:val="54B96324"/>
    <w:rsid w:val="55663958"/>
    <w:rsid w:val="56F40C0D"/>
    <w:rsid w:val="5C6B56ED"/>
    <w:rsid w:val="5C914ED2"/>
    <w:rsid w:val="5D90AD14"/>
    <w:rsid w:val="5DAB5E4A"/>
    <w:rsid w:val="5FC04918"/>
    <w:rsid w:val="5FC52650"/>
    <w:rsid w:val="6136DCDC"/>
    <w:rsid w:val="62BECCA3"/>
    <w:rsid w:val="6529F1F8"/>
    <w:rsid w:val="657DD38D"/>
    <w:rsid w:val="672A03AC"/>
    <w:rsid w:val="67333BB3"/>
    <w:rsid w:val="68933EA4"/>
    <w:rsid w:val="693D1B95"/>
    <w:rsid w:val="6A70E707"/>
    <w:rsid w:val="6AA59BD2"/>
    <w:rsid w:val="6BAFC70C"/>
    <w:rsid w:val="6D8AC472"/>
    <w:rsid w:val="708E6CE7"/>
    <w:rsid w:val="70E36D25"/>
    <w:rsid w:val="74DFE482"/>
    <w:rsid w:val="77589103"/>
    <w:rsid w:val="78543CA4"/>
    <w:rsid w:val="7A09FF0A"/>
    <w:rsid w:val="7D20F64C"/>
    <w:rsid w:val="7E1D8CA5"/>
    <w:rsid w:val="7E502E3E"/>
    <w:rsid w:val="7E5B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68FBAB"/>
  <w15:chartTrackingRefBased/>
  <w15:docId w15:val="{B807AA1A-4F1E-804B-BCAB-4082B2F61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11E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1EEF"/>
  </w:style>
  <w:style w:type="paragraph" w:styleId="Footer">
    <w:name w:val="footer"/>
    <w:basedOn w:val="Normal"/>
    <w:link w:val="FooterChar"/>
    <w:uiPriority w:val="99"/>
    <w:unhideWhenUsed/>
    <w:qFormat/>
    <w:rsid w:val="00C11E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1EEF"/>
  </w:style>
  <w:style w:type="paragraph" w:styleId="NormalWeb">
    <w:name w:val="Normal (Web)"/>
    <w:basedOn w:val="Normal"/>
    <w:uiPriority w:val="99"/>
    <w:semiHidden/>
    <w:unhideWhenUsed/>
    <w:rsid w:val="00C11EEF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3A0315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3A031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A12FC"/>
    <w:rPr>
      <w:color w:val="954F72" w:themeColor="followedHyperlink"/>
      <w:u w:val="single"/>
    </w:rPr>
  </w:style>
  <w:style w:type="paragraph" w:customStyle="1" w:styleId="Default">
    <w:name w:val="Default"/>
    <w:rsid w:val="00C2764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character" w:styleId="UnresolvedMention">
    <w:name w:val="Unresolved Mention"/>
    <w:basedOn w:val="DefaultParagraphFont"/>
    <w:uiPriority w:val="99"/>
    <w:semiHidden/>
    <w:unhideWhenUsed/>
    <w:rsid w:val="00131219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372A83"/>
  </w:style>
  <w:style w:type="character" w:styleId="CommentReference">
    <w:name w:val="annotation reference"/>
    <w:basedOn w:val="DefaultParagraphFont"/>
    <w:uiPriority w:val="99"/>
    <w:semiHidden/>
    <w:unhideWhenUsed/>
    <w:rsid w:val="00372A8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72A8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72A8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2A8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2A8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567B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67B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28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www.accurex.com/" TargetMode="External"/><Relationship Id="rId26" Type="http://schemas.openxmlformats.org/officeDocument/2006/relationships/hyperlink" Target="https://www.accurex.com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accurex.com/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accurex.com/" TargetMode="External"/><Relationship Id="rId25" Type="http://schemas.openxmlformats.org/officeDocument/2006/relationships/hyperlink" Target="https://www.accurex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accurex.com/" TargetMode="External"/><Relationship Id="rId20" Type="http://schemas.openxmlformats.org/officeDocument/2006/relationships/hyperlink" Target="https://www.accurex.com/" TargetMode="External"/><Relationship Id="rId29" Type="http://schemas.microsoft.com/office/2018/08/relationships/commentsExtensible" Target="commentsExtensi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hyperlink" Target="https://www.accurex.com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accurex.com/" TargetMode="External"/><Relationship Id="rId23" Type="http://schemas.openxmlformats.org/officeDocument/2006/relationships/hyperlink" Target="https://www.accurex.com/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hyperlink" Target="https://www.accurex.com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hyperlink" Target="https://www.accurex.com/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c15508f-25a4-4bc6-b363-542aaa1a835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97B8827395AC4EA5237656AE868AED" ma:contentTypeVersion="18" ma:contentTypeDescription="Create a new document." ma:contentTypeScope="" ma:versionID="4be828e2611b1c1751bfae8c18604161">
  <xsd:schema xmlns:xsd="http://www.w3.org/2001/XMLSchema" xmlns:xs="http://www.w3.org/2001/XMLSchema" xmlns:p="http://schemas.microsoft.com/office/2006/metadata/properties" xmlns:ns3="7c15508f-25a4-4bc6-b363-542aaa1a8350" xmlns:ns4="12b5b610-51c9-48a3-bffc-dc068918c583" targetNamespace="http://schemas.microsoft.com/office/2006/metadata/properties" ma:root="true" ma:fieldsID="e6583c88aacbb7892861f5929d4e7503" ns3:_="" ns4:_="">
    <xsd:import namespace="7c15508f-25a4-4bc6-b363-542aaa1a8350"/>
    <xsd:import namespace="12b5b610-51c9-48a3-bffc-dc068918c58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AutoTags" minOccurs="0"/>
                <xsd:element ref="ns3:MediaServiceObjectDetectorVersion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15508f-25a4-4bc6-b363-542aaa1a835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AutoTags" ma:index="18" nillable="true" ma:displayName="Tags" ma:internalName="MediaServiceAutoTags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b5b610-51c9-48a3-bffc-dc068918c5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2D0BE-1E58-4164-81B4-B48A75C72DAE}">
  <ds:schemaRefs>
    <ds:schemaRef ds:uri="http://purl.org/dc/terms/"/>
    <ds:schemaRef ds:uri="12b5b610-51c9-48a3-bffc-dc068918c583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7c15508f-25a4-4bc6-b363-542aaa1a8350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76021FE-7373-44CE-8444-457FA5319D6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8A356D4-844B-4D53-AF1A-8F051CBF20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15508f-25a4-4bc6-b363-542aaa1a8350"/>
    <ds:schemaRef ds:uri="12b5b610-51c9-48a3-bffc-dc068918c5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2D6B41-6361-4263-9330-2A7ECC84E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5936</Words>
  <Characters>33838</Characters>
  <Application>Microsoft Office Word</Application>
  <DocSecurity>8</DocSecurity>
  <Lines>281</Lines>
  <Paragraphs>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Kelly Gutt</dc:creator>
  <cp:keywords/>
  <dc:description/>
  <cp:lastModifiedBy>Re, Andrew</cp:lastModifiedBy>
  <cp:revision>3</cp:revision>
  <cp:lastPrinted>2018-07-30T20:46:00Z</cp:lastPrinted>
  <dcterms:created xsi:type="dcterms:W3CDTF">2025-08-19T14:28:00Z</dcterms:created>
  <dcterms:modified xsi:type="dcterms:W3CDTF">2025-08-19T14:29:00Z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0x0101004997B8827395AC4EA5237656AE868AED</vt:lpwstr>
  </property>
</Properties>
</file>