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8356D" w14:textId="77777777" w:rsidR="008F68FF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Fan Specifications</w:t>
      </w:r>
    </w:p>
    <w:p w14:paraId="5BA68C89" w14:textId="77777777" w:rsidR="003E6122" w:rsidRDefault="003E6122" w:rsidP="003E612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  <w:sectPr w:rsidR="003E6122" w:rsidSect="00697EF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F6A39DD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  <w:r w:rsidRPr="003E6122">
        <w:rPr>
          <w:rFonts w:ascii="Arial" w:hAnsi="Arial" w:cs="Arial"/>
          <w:bCs/>
          <w:color w:val="000000"/>
          <w:sz w:val="22"/>
          <w:szCs w:val="22"/>
          <w:u w:val="single"/>
        </w:rPr>
        <w:t>Grease Fans</w:t>
      </w:r>
    </w:p>
    <w:p w14:paraId="493AA1C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695E69D3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Upblast/Sidewall</w:t>
      </w:r>
    </w:p>
    <w:commentRangeStart w:id="0"/>
    <w:p w14:paraId="398F735F" w14:textId="0DEA99DA" w:rsidR="00A146E9" w:rsidRPr="00A146E9" w:rsidRDefault="003E6122" w:rsidP="003E6122">
      <w:pPr>
        <w:autoSpaceDE w:val="0"/>
        <w:autoSpaceDN w:val="0"/>
        <w:adjustRightInd w:val="0"/>
        <w:spacing w:line="276" w:lineRule="auto"/>
        <w:rPr>
          <w:rStyle w:val="Hyperlink"/>
          <w:rFonts w:ascii="Arial" w:hAnsi="Arial" w:cs="Arial"/>
          <w:color w:val="FF0000"/>
          <w:sz w:val="19"/>
          <w:szCs w:val="19"/>
        </w:rPr>
      </w:pPr>
      <w:r>
        <w:fldChar w:fldCharType="begin"/>
      </w:r>
      <w:r>
        <w:instrText>HYPERLINK \l "XRUD"</w:instrText>
      </w:r>
      <w:r>
        <w:fldChar w:fldCharType="separate"/>
      </w:r>
      <w:r>
        <w:fldChar w:fldCharType="end"/>
      </w:r>
      <w:commentRangeEnd w:id="0"/>
      <w:r>
        <w:rPr>
          <w:rStyle w:val="CommentReference"/>
        </w:rPr>
        <w:commentReference w:id="0"/>
      </w:r>
      <w:hyperlink w:anchor="XCUE" w:history="1">
        <w:r w:rsidR="00A146E9" w:rsidRPr="00131219">
          <w:rPr>
            <w:rStyle w:val="Hyperlink"/>
            <w:rFonts w:ascii="Arial" w:hAnsi="Arial" w:cs="Arial"/>
            <w:sz w:val="19"/>
            <w:szCs w:val="19"/>
          </w:rPr>
          <w:t>XCUE</w:t>
        </w:r>
      </w:hyperlink>
    </w:p>
    <w:p w14:paraId="4DA3D35E" w14:textId="79421943" w:rsidR="00A146E9" w:rsidRPr="00A146E9" w:rsidRDefault="00A146E9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19"/>
          <w:szCs w:val="19"/>
        </w:rPr>
      </w:pPr>
      <w:hyperlink w:anchor="XCUBE" w:history="1">
        <w:r w:rsidRPr="00131219">
          <w:rPr>
            <w:rStyle w:val="Hyperlink"/>
            <w:rFonts w:ascii="Arial" w:hAnsi="Arial" w:cs="Arial"/>
            <w:sz w:val="19"/>
            <w:szCs w:val="19"/>
          </w:rPr>
          <w:t>XCUBE</w:t>
        </w:r>
      </w:hyperlink>
    </w:p>
    <w:p w14:paraId="579A990C" w14:textId="77777777" w:rsidR="003E6122" w:rsidRPr="003E6122" w:rsidRDefault="003E6122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UB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XRUBS</w:t>
        </w:r>
      </w:hyperlink>
    </w:p>
    <w:p w14:paraId="60EE41A4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F591A14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Inline</w:t>
      </w:r>
    </w:p>
    <w:p w14:paraId="23C02D09" w14:textId="77777777" w:rsidR="003E6122" w:rsidRPr="003E6122" w:rsidRDefault="003E6122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QEI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XQEI</w:t>
        </w:r>
      </w:hyperlink>
    </w:p>
    <w:p w14:paraId="1E8C8212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66B12D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2DE2DC75" w14:textId="7FFA00E5" w:rsidR="00697EF3" w:rsidRPr="00131219" w:rsidRDefault="003E6122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UEF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1EC5ECE1" w14:textId="57097E72" w:rsidR="00697EF3" w:rsidRDefault="00697EF3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244BB79" w14:textId="41D8E58D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8EB2ED6" w14:textId="31708EB3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461F4364" w14:textId="38692F6A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64CD86A" w14:textId="3D172B5B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CE71B86" w14:textId="0917B8E0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E1C3101" w14:textId="4A90E614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3D76AB4" w14:textId="6A254245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A1D476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  <w:r w:rsidRPr="003E6122">
        <w:rPr>
          <w:rFonts w:ascii="Arial" w:hAnsi="Arial" w:cs="Arial"/>
          <w:bCs/>
          <w:sz w:val="22"/>
          <w:szCs w:val="22"/>
          <w:u w:val="single"/>
        </w:rPr>
        <w:t>Non-Grease Fans</w:t>
      </w:r>
    </w:p>
    <w:p w14:paraId="404A430B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F45733A" w14:textId="776C16A7" w:rsidR="00131219" w:rsidRDefault="00372A83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I</w:t>
      </w:r>
      <w:r w:rsidR="003E6122" w:rsidRPr="003E6122">
        <w:rPr>
          <w:rFonts w:ascii="Arial" w:hAnsi="Arial" w:cs="Arial"/>
          <w:b/>
          <w:bCs/>
          <w:sz w:val="19"/>
          <w:szCs w:val="19"/>
        </w:rPr>
        <w:t>nline</w:t>
      </w:r>
    </w:p>
    <w:p w14:paraId="19477452" w14:textId="483D729D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ID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XID</w:t>
        </w:r>
      </w:hyperlink>
    </w:p>
    <w:p w14:paraId="65462B4E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F82E0B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Exhaust</w:t>
      </w:r>
    </w:p>
    <w:p w14:paraId="7F0B4C9C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B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XREB</w:t>
        </w:r>
      </w:hyperlink>
    </w:p>
    <w:p w14:paraId="6F86FD19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D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XRED</w:t>
        </w:r>
      </w:hyperlink>
    </w:p>
    <w:p w14:paraId="28A88ECF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E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XRAE</w:t>
        </w:r>
      </w:hyperlink>
    </w:p>
    <w:p w14:paraId="268357C5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CAD5C5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Supply</w:t>
      </w:r>
    </w:p>
    <w:p w14:paraId="5B7798B1" w14:textId="67B89D0D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XRAS</w:t>
        </w:r>
      </w:hyperlink>
    </w:p>
    <w:p w14:paraId="1629AC00" w14:textId="3EB44449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XRS</w:t>
        </w:r>
      </w:hyperlink>
    </w:p>
    <w:p w14:paraId="50373F68" w14:textId="59C2EF47" w:rsidR="00023820" w:rsidRPr="003E6122" w:rsidRDefault="00023820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KID" w:history="1">
        <w:r w:rsidRPr="00023820">
          <w:rPr>
            <w:rStyle w:val="Hyperlink"/>
            <w:rFonts w:ascii="Arial" w:hAnsi="Arial" w:cs="Arial"/>
            <w:sz w:val="19"/>
            <w:szCs w:val="19"/>
          </w:rPr>
          <w:t>XKID</w:t>
        </w:r>
      </w:hyperlink>
    </w:p>
    <w:p w14:paraId="4F8F322A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845A09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6BEB808A" w14:textId="77777777" w:rsidR="00131219" w:rsidRDefault="00131219" w:rsidP="0013121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hyperlink w:anchor="XUEF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7BFACF0A" w14:textId="44AF0CB1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</w:p>
    <w:p w14:paraId="6F61FFC1" w14:textId="77777777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  <w:sectPr w:rsidR="00697EF3" w:rsidSect="00697EF3"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D9D707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BEF9D75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78556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D70A689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BE4C0BD" w14:textId="56627C05" w:rsidR="00131219" w:rsidRDefault="0013121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BDB22A" w14:textId="58F13C5B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" w:name="XRUB"/>
    </w:p>
    <w:p w14:paraId="39A558C8" w14:textId="77777777" w:rsidR="00023820" w:rsidRDefault="00023820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8A85E6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2" w:name="XCUE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2F567ED5" w14:textId="7BBBE699" w:rsidR="00DB3FF9" w:rsidRPr="00131219" w:rsidRDefault="00DB3FF9" w:rsidP="00DB3FF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XCUE </w:t>
      </w:r>
      <w:bookmarkEnd w:id="2"/>
      <w:r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</w:p>
    <w:p w14:paraId="244C6EBF" w14:textId="3D8707E4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  <w:r w:rsidRPr="00131219">
        <w:rPr>
          <w:color w:val="auto"/>
          <w:sz w:val="20"/>
          <w:szCs w:val="20"/>
        </w:rPr>
        <w:t xml:space="preserve">Roof Upblast, </w:t>
      </w:r>
      <w:r w:rsidR="007B4AA9" w:rsidRPr="00131219">
        <w:rPr>
          <w:color w:val="auto"/>
          <w:sz w:val="20"/>
          <w:szCs w:val="20"/>
        </w:rPr>
        <w:t>Direct</w:t>
      </w:r>
      <w:r w:rsidRPr="00131219">
        <w:rPr>
          <w:color w:val="auto"/>
          <w:sz w:val="20"/>
          <w:szCs w:val="20"/>
        </w:rPr>
        <w:t xml:space="preserve"> Driven Fan</w:t>
      </w:r>
    </w:p>
    <w:p w14:paraId="23416629" w14:textId="77777777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</w:p>
    <w:p w14:paraId="1EF9056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************************************************************************************************************************</w:t>
      </w:r>
    </w:p>
    <w:p w14:paraId="5250A6A4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Note to User: This document is subject to copyright protection and is proprietary to Accurex Engineered</w:t>
      </w:r>
    </w:p>
    <w:p w14:paraId="7B15CF32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Restaurant Systems. However, Accurex Engineered Restaurant Systems authorizes the user a limited</w:t>
      </w:r>
    </w:p>
    <w:p w14:paraId="0EBAA76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non-exclusive license to use this document or portions of it for the purpose of preparing written product</w:t>
      </w:r>
    </w:p>
    <w:p w14:paraId="29B4E62C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specifications. All information in this document as provided by Accurex Engineered Restaurant Systems</w:t>
      </w:r>
    </w:p>
    <w:p w14:paraId="1BEEF1F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is informational in nature and is provided without representation or warranty of any kind as to the user or</w:t>
      </w:r>
    </w:p>
    <w:p w14:paraId="38C54B40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any other party, including, without limitation, ANY IMPLIED WARRANTY OF MERCHANTABILITY,</w:t>
      </w:r>
    </w:p>
    <w:p w14:paraId="03E4AAC6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FITNESS FOR PARTICULAR PURPOSE, OR NON-INFRINGEMENT. To the greatest extent permitted</w:t>
      </w:r>
    </w:p>
    <w:p w14:paraId="76781D3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by applicable law, Accurex Engineered Restaurant Systems assumes no liability, and User assumes all</w:t>
      </w:r>
    </w:p>
    <w:p w14:paraId="79056BB1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liability and risk, for the use or results from the use of this document or the information contained herein,</w:t>
      </w:r>
    </w:p>
    <w:p w14:paraId="600165CD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 xml:space="preserve">whether as modified by the user or not. Users should consult </w:t>
      </w:r>
      <w:hyperlink r:id="rId19" w:history="1">
        <w:r w:rsidRPr="00131219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</w:rPr>
          <w:t>www.accurex.com</w:t>
        </w:r>
      </w:hyperlink>
      <w:r w:rsidRPr="00131219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1219">
        <w:rPr>
          <w:rFonts w:ascii="Arial" w:hAnsi="Arial" w:cs="Arial"/>
          <w:sz w:val="20"/>
          <w:szCs w:val="20"/>
        </w:rPr>
        <w:t>to verify that this</w:t>
      </w:r>
    </w:p>
    <w:p w14:paraId="30AB5718" w14:textId="77777777" w:rsidR="00DB3FF9" w:rsidRPr="00131219" w:rsidRDefault="00DB3FF9" w:rsidP="00DB3FF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document represents the most current version. ************************************************************************************************************************</w:t>
      </w:r>
    </w:p>
    <w:p w14:paraId="702F48BB" w14:textId="6BD668D2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Provide Accurex Exhaust Fan Model XCUE as shown on plans and in accordance with the following</w:t>
      </w:r>
    </w:p>
    <w:p w14:paraId="610617E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specification:</w:t>
      </w:r>
    </w:p>
    <w:p w14:paraId="41CF0CF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F30839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Roof exhaust fans shall be upblast centrifugal direct drive type. The fan wheel shall be centrifugal</w:t>
      </w:r>
    </w:p>
    <w:p w14:paraId="46CED216" w14:textId="77D9615F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backward inclined and shall include a wheel cone carefully matched to the inlet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075E6EF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D2919A" w14:textId="69796C86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The fan housing shall be constructed of heav</w:t>
      </w:r>
      <w:r w:rsidR="5FC52650" w:rsidRPr="4227DD78">
        <w:rPr>
          <w:rFonts w:ascii="Arial" w:hAnsi="Arial" w:cs="Arial"/>
          <w:sz w:val="19"/>
          <w:szCs w:val="19"/>
        </w:rPr>
        <w:t>y</w:t>
      </w:r>
      <w:r w:rsidRPr="4227DD78">
        <w:rPr>
          <w:rFonts w:ascii="Arial" w:hAnsi="Arial" w:cs="Arial"/>
          <w:sz w:val="19"/>
          <w:szCs w:val="19"/>
        </w:rPr>
        <w:t xml:space="preserve"> gauge aluminum with a rigid internal support structure.</w:t>
      </w:r>
    </w:p>
    <w:p w14:paraId="4528A56D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Wind bands shall have a rolled bead for added strength and shall be joined to curb caps with a leak proof,</w:t>
      </w:r>
    </w:p>
    <w:p w14:paraId="435F1054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continuously welded seam.</w:t>
      </w:r>
    </w:p>
    <w:p w14:paraId="3102362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E4C65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Motors shall be mounted out of the airstream on vibration isolators. Fresh air for motor cooling shall be</w:t>
      </w:r>
    </w:p>
    <w:p w14:paraId="2F99023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drawn into the motor compartment from an area free of discharge contaminants. Motors shall be readily</w:t>
      </w:r>
    </w:p>
    <w:p w14:paraId="1BF5F9CE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accessible for maintenance.</w:t>
      </w:r>
    </w:p>
    <w:p w14:paraId="467D0BCF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63AD1FA" w14:textId="3D0EDD88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 disconnect switch shall be factory installed and wired from the fan motor to a junction box either within or outside of the motor compartment. A conduit chase shall be provided through the curb cap to the motor compartment for ease of electrical wiring for applications when national and local code restrictions allow.</w:t>
      </w:r>
    </w:p>
    <w:p w14:paraId="59962C2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D22888" w14:textId="67344BAB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0969A833" w14:textId="77777777" w:rsidR="003260A0" w:rsidRPr="00131219" w:rsidRDefault="003260A0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</w:p>
    <w:p w14:paraId="34BA09CF" w14:textId="5C47DA87" w:rsidR="003260A0" w:rsidRPr="00131219" w:rsidRDefault="12AEC79B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Fans shall be listed by Underwriters Laboratory for UL/cUL </w:t>
      </w:r>
      <w:r w:rsidR="7E1D8CA5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UL/cUL 705 where applicable.</w:t>
      </w:r>
    </w:p>
    <w:p w14:paraId="60172AA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CB59EC" w14:textId="72F6635A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Fans shall be Model XCUE as manufactured by Accurex.</w:t>
      </w:r>
    </w:p>
    <w:p w14:paraId="5B45A11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4251B7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7ACBC396" w14:textId="365D0C9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3D68CDD3" w14:textId="230C4296" w:rsidR="003E6122" w:rsidRPr="00131219" w:rsidRDefault="00A146E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3" w:name="XCUBE"/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>XCUBE</w:t>
      </w:r>
      <w:r w:rsidR="00504438" w:rsidRPr="00131219">
        <w:rPr>
          <w:rFonts w:ascii="Arial" w:hAnsi="Arial" w:cs="Arial"/>
          <w:b/>
          <w:sz w:val="22"/>
          <w:szCs w:val="22"/>
          <w:u w:val="single"/>
        </w:rPr>
        <w:t xml:space="preserve"> </w:t>
      </w:r>
      <w:bookmarkEnd w:id="3"/>
      <w:r w:rsidR="00504438"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  <w:bookmarkEnd w:id="1"/>
    </w:p>
    <w:p w14:paraId="78ACE5F3" w14:textId="77777777" w:rsidR="007E294A" w:rsidRDefault="00504438" w:rsidP="00634C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Upblast, Belt Driven Fan</w:t>
      </w:r>
    </w:p>
    <w:p w14:paraId="1BFE945D" w14:textId="77777777" w:rsidR="008F68FF" w:rsidRPr="007E294A" w:rsidRDefault="008F68FF" w:rsidP="008F68FF">
      <w:pPr>
        <w:pStyle w:val="Default"/>
        <w:rPr>
          <w:sz w:val="20"/>
          <w:szCs w:val="20"/>
        </w:rPr>
      </w:pPr>
    </w:p>
    <w:p w14:paraId="108E7BA5" w14:textId="77777777" w:rsidR="002752D1" w:rsidRDefault="002752D1" w:rsidP="002752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52A23D6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CAD99B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AEFCF10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4CE765C3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437D895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D7CB7C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A40DF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4B96692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7A0C9B4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E66CFF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0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945EF55" w14:textId="77777777" w:rsidR="002752D1" w:rsidRDefault="00504438" w:rsidP="0050443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2752D1"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AFB623A" w14:textId="5B3AEA81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Provide Accurex Exhaust Fan </w:t>
      </w:r>
      <w:r w:rsidRPr="00131219">
        <w:rPr>
          <w:rFonts w:ascii="Arial" w:hAnsi="Arial" w:cs="Arial"/>
          <w:sz w:val="19"/>
          <w:szCs w:val="19"/>
        </w:rPr>
        <w:t xml:space="preserve">Model </w:t>
      </w:r>
      <w:r w:rsidR="00A146E9" w:rsidRPr="00131219">
        <w:rPr>
          <w:rFonts w:ascii="Arial" w:hAnsi="Arial" w:cs="Arial"/>
          <w:sz w:val="19"/>
          <w:szCs w:val="19"/>
        </w:rPr>
        <w:t xml:space="preserve">XCUBE </w:t>
      </w:r>
      <w:r w:rsidRPr="00131219">
        <w:rPr>
          <w:rFonts w:ascii="Arial" w:hAnsi="Arial" w:cs="Arial"/>
          <w:sz w:val="19"/>
          <w:szCs w:val="19"/>
        </w:rPr>
        <w:t>as shown on plans and in accordance with the following</w:t>
      </w:r>
    </w:p>
    <w:p w14:paraId="28F4167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specification.</w:t>
      </w:r>
    </w:p>
    <w:p w14:paraId="370E094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86B7EB" w14:textId="793D1D55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Roof exhaust fans shall be upblast centrifugal </w:t>
      </w:r>
      <w:r w:rsidR="269B819E" w:rsidRPr="4227DD78">
        <w:rPr>
          <w:rFonts w:ascii="Arial" w:hAnsi="Arial" w:cs="Arial"/>
          <w:sz w:val="19"/>
          <w:szCs w:val="19"/>
        </w:rPr>
        <w:t xml:space="preserve">belt </w:t>
      </w:r>
      <w:r w:rsidRPr="4227DD78">
        <w:rPr>
          <w:rFonts w:ascii="Arial" w:hAnsi="Arial" w:cs="Arial"/>
          <w:sz w:val="19"/>
          <w:szCs w:val="19"/>
        </w:rPr>
        <w:t>drive type. The fan wheel shall be centrifugal</w:t>
      </w:r>
    </w:p>
    <w:p w14:paraId="3B4A850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backward inclined, constructed of aluminum and shall include a wheel cone carefully matched to the inlet</w:t>
      </w:r>
    </w:p>
    <w:p w14:paraId="34DDD1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 The fan</w:t>
      </w:r>
    </w:p>
    <w:p w14:paraId="3CC2CBC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housing shall be constructed of heavy gauge aluminum with a rigid internal support structure. Wind</w:t>
      </w:r>
    </w:p>
    <w:p w14:paraId="1810153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bands shall have a rolled bead for added strength and shall be joined to curb caps with a leak proof,</w:t>
      </w:r>
    </w:p>
    <w:p w14:paraId="3C09BD5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continuously welded seam.</w:t>
      </w:r>
    </w:p>
    <w:p w14:paraId="5CB253F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04C8AB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53717F3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specified voltage, phase and enclosure. </w:t>
      </w:r>
      <w:r w:rsidRPr="00131219">
        <w:rPr>
          <w:rFonts w:ascii="Arial" w:hAnsi="Arial" w:cs="Arial"/>
          <w:sz w:val="19"/>
          <w:szCs w:val="19"/>
        </w:rPr>
        <w:t>Motors and drives shall be mounted on vibration isolators, out of</w:t>
      </w:r>
    </w:p>
    <w:p w14:paraId="442A55CB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272A2D6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discharge contaminants. Motors shall be readily accessible for maintenance. Drive frame assemblies</w:t>
      </w:r>
    </w:p>
    <w:p w14:paraId="181CAE6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constructed of heavy gauge steel and mounted on vibration isolators.</w:t>
      </w:r>
    </w:p>
    <w:p w14:paraId="1F5B3AB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9E7AEF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1830B7BD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ball bearings. Bearings shall be selected for a minimum (L10) life in excess of 100,000 hours at maximum</w:t>
      </w:r>
    </w:p>
    <w:p w14:paraId="20059E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cataloged operating speed. Drives shall be sized for a minimum of 150% of driven horsepower. Pulleys</w:t>
      </w:r>
    </w:p>
    <w:p w14:paraId="1298FAF4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of the fully machined cast iron type, keyed and securely attached to the wheel and motor shafts.</w:t>
      </w:r>
    </w:p>
    <w:p w14:paraId="11E019B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4748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 pulleys shall be adjustable for final system balancing. A disconnect switch shall be factory installed</w:t>
      </w:r>
    </w:p>
    <w:p w14:paraId="01DE23EC" w14:textId="5910142D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and wired from the fan motor to a junction box installed </w:t>
      </w:r>
      <w:r w:rsidR="00A146E9" w:rsidRPr="00131219">
        <w:rPr>
          <w:rFonts w:ascii="Arial" w:hAnsi="Arial" w:cs="Arial"/>
          <w:sz w:val="19"/>
          <w:szCs w:val="19"/>
        </w:rPr>
        <w:t xml:space="preserve">either within or outside of </w:t>
      </w:r>
      <w:r w:rsidRPr="00131219">
        <w:rPr>
          <w:rFonts w:ascii="Arial" w:hAnsi="Arial" w:cs="Arial"/>
          <w:strike/>
          <w:sz w:val="19"/>
          <w:szCs w:val="19"/>
        </w:rPr>
        <w:t>within</w:t>
      </w:r>
      <w:r w:rsidRPr="00131219">
        <w:rPr>
          <w:rFonts w:ascii="Arial" w:hAnsi="Arial" w:cs="Arial"/>
          <w:sz w:val="19"/>
          <w:szCs w:val="19"/>
        </w:rPr>
        <w:t xml:space="preserve"> the motor compartment. A conduit chase</w:t>
      </w:r>
      <w:r w:rsidR="00337F8E" w:rsidRPr="00131219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shall be provided through the curb cap to the motor compartment for ease of electrical wiring</w:t>
      </w:r>
      <w:r w:rsidR="00337F8E" w:rsidRPr="00131219">
        <w:rPr>
          <w:rFonts w:ascii="Arial" w:hAnsi="Arial" w:cs="Arial"/>
          <w:sz w:val="19"/>
          <w:szCs w:val="19"/>
        </w:rPr>
        <w:t xml:space="preserve"> for applications when national and local code restrictions allow</w:t>
      </w:r>
      <w:r w:rsidRPr="00131219">
        <w:rPr>
          <w:rFonts w:ascii="Arial" w:hAnsi="Arial" w:cs="Arial"/>
          <w:sz w:val="19"/>
          <w:szCs w:val="19"/>
        </w:rPr>
        <w:t>.</w:t>
      </w:r>
    </w:p>
    <w:p w14:paraId="4214D0E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9F024A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7627AF9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88247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60EC101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5B32565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27DD82" w14:textId="389B4B07" w:rsidR="00504438" w:rsidRPr="00131219" w:rsidRDefault="3E49AD23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 xml:space="preserve">Fans shall be listed by Underwriters Laboratory for UL/cUL </w:t>
      </w:r>
      <w:r w:rsidR="39A2F67D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UL/cUL 705 where applicable.</w:t>
      </w:r>
    </w:p>
    <w:p w14:paraId="696B96B1" w14:textId="5204BC35" w:rsidR="00504438" w:rsidRDefault="00504438" w:rsidP="672A03AC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4417D5" w14:textId="0A9C4561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</w:t>
      </w:r>
      <w:r w:rsidRPr="00131219">
        <w:rPr>
          <w:rFonts w:ascii="Arial" w:hAnsi="Arial" w:cs="Arial"/>
          <w:sz w:val="19"/>
          <w:szCs w:val="19"/>
        </w:rPr>
        <w:t xml:space="preserve">del </w:t>
      </w:r>
      <w:r w:rsidR="00337F8E" w:rsidRPr="00131219">
        <w:rPr>
          <w:rFonts w:ascii="Arial" w:hAnsi="Arial" w:cs="Arial"/>
          <w:sz w:val="19"/>
          <w:szCs w:val="19"/>
        </w:rPr>
        <w:t xml:space="preserve">XCUBE </w:t>
      </w:r>
      <w:r w:rsidRPr="00131219">
        <w:rPr>
          <w:rFonts w:ascii="Arial" w:hAnsi="Arial" w:cs="Arial"/>
          <w:sz w:val="19"/>
          <w:szCs w:val="19"/>
        </w:rPr>
        <w:t xml:space="preserve">as </w:t>
      </w:r>
      <w:r>
        <w:rPr>
          <w:rFonts w:ascii="Arial" w:hAnsi="Arial" w:cs="Arial"/>
          <w:sz w:val="19"/>
          <w:szCs w:val="19"/>
        </w:rPr>
        <w:t>manufactured by Accurex.</w:t>
      </w:r>
    </w:p>
    <w:p w14:paraId="455342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63D9A1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44CF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8B864A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FACF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50404C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39384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46A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F368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A8AA63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16698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ADB8E6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F2D2E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5916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73551BD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38D766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50551B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1BFD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4E05BF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E343B4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4D360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6C3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F10AA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D71B4D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E33D38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46D50F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8736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1FC67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90D2508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529C6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446852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06F782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F600B4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29CE68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45930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0264B4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22FDE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7313E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CE88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C645B6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1124AD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CCFEB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AF0EBB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96A0344" w14:textId="5E3377AC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4" w:name="XRUD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EE732EB" w14:textId="77777777" w:rsidR="00E076D9" w:rsidRPr="008E6AF5" w:rsidRDefault="00E076D9" w:rsidP="00E076D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5" w:name="XRUBS"/>
      <w:bookmarkEnd w:id="4"/>
      <w:r>
        <w:rPr>
          <w:rFonts w:ascii="Arial" w:hAnsi="Arial" w:cs="Arial"/>
          <w:b/>
          <w:sz w:val="22"/>
          <w:szCs w:val="22"/>
          <w:u w:val="single"/>
        </w:rPr>
        <w:lastRenderedPageBreak/>
        <w:t>XRUBS Specification</w:t>
      </w:r>
      <w:bookmarkEnd w:id="5"/>
    </w:p>
    <w:p w14:paraId="36994CF8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Upblast, Belt Driven Grease Fan</w:t>
      </w:r>
    </w:p>
    <w:p w14:paraId="322A99A4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2754F0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095D3B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EE7C23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C135ED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E29A0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5E0405CC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B5F3D9F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FCBE6C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C6187AE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449F16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6282839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1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D9BE3C7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07E37A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XRUBS as shown on plans and in accordance with the following</w:t>
      </w:r>
    </w:p>
    <w:p w14:paraId="552A3DA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08C727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10BCB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Spun steel exhaust fans shall be centrifugal belt driven type. Fan wheel shall be centrifugal backward</w:t>
      </w:r>
    </w:p>
    <w:p w14:paraId="4B1FE737" w14:textId="3F7E8299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inclined type. The wheel shall be constructed of steel and coated with a </w:t>
      </w:r>
      <w:r w:rsidR="000F6BA8" w:rsidRPr="4227DD78">
        <w:rPr>
          <w:rFonts w:ascii="Arial" w:hAnsi="Arial" w:cs="Arial"/>
          <w:sz w:val="19"/>
          <w:szCs w:val="19"/>
        </w:rPr>
        <w:t>nonstick</w:t>
      </w:r>
      <w:r w:rsidRPr="4227DD78">
        <w:rPr>
          <w:rFonts w:ascii="Arial" w:hAnsi="Arial" w:cs="Arial"/>
          <w:sz w:val="19"/>
          <w:szCs w:val="19"/>
        </w:rPr>
        <w:t xml:space="preserve"> coating Wheel shall include a wheel cone carefully matched to the inlet</w:t>
      </w:r>
    </w:p>
    <w:p w14:paraId="21F603C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75FC624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532E55" w14:textId="7364F5FE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The fan housing shall be constructed of 16 gauge </w:t>
      </w:r>
      <w:r w:rsidR="68933EA4" w:rsidRPr="4227DD78">
        <w:rPr>
          <w:rFonts w:ascii="Arial" w:hAnsi="Arial" w:cs="Arial"/>
          <w:sz w:val="19"/>
          <w:szCs w:val="19"/>
        </w:rPr>
        <w:t>galvanneal</w:t>
      </w:r>
      <w:r w:rsidRPr="4227DD78">
        <w:rPr>
          <w:rFonts w:ascii="Arial" w:hAnsi="Arial" w:cs="Arial"/>
          <w:sz w:val="19"/>
          <w:szCs w:val="19"/>
        </w:rPr>
        <w:t xml:space="preserve"> steel with a rigid internal support structure</w:t>
      </w:r>
    </w:p>
    <w:p w14:paraId="08256C7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and shall be leak proof. The fan housing shall be constructed with a </w:t>
      </w:r>
      <w:r w:rsidR="000F6BA8">
        <w:rPr>
          <w:rFonts w:ascii="Arial" w:hAnsi="Arial" w:cs="Arial"/>
          <w:sz w:val="19"/>
          <w:szCs w:val="19"/>
        </w:rPr>
        <w:t>one-piece</w:t>
      </w:r>
      <w:r>
        <w:rPr>
          <w:rFonts w:ascii="Arial" w:hAnsi="Arial" w:cs="Arial"/>
          <w:sz w:val="19"/>
          <w:szCs w:val="19"/>
        </w:rPr>
        <w:t xml:space="preserve"> wind band with an integral</w:t>
      </w:r>
    </w:p>
    <w:p w14:paraId="1EBFC9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rolled bead for added strength and shall be joined to the curb cap with a continuous robotically welded</w:t>
      </w:r>
    </w:p>
    <w:p w14:paraId="3EABE2D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seam. Fan's wind band shall have a Clean Out Port, consisting of a </w:t>
      </w:r>
      <w:r w:rsidR="000F6BA8">
        <w:rPr>
          <w:rFonts w:ascii="Arial" w:hAnsi="Arial" w:cs="Arial"/>
          <w:sz w:val="19"/>
          <w:szCs w:val="19"/>
        </w:rPr>
        <w:t>4-inch</w:t>
      </w:r>
      <w:r>
        <w:rPr>
          <w:rFonts w:ascii="Arial" w:hAnsi="Arial" w:cs="Arial"/>
          <w:sz w:val="19"/>
          <w:szCs w:val="19"/>
        </w:rPr>
        <w:t xml:space="preserve"> diameter hole on the outside</w:t>
      </w:r>
    </w:p>
    <w:p w14:paraId="632ABB0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the fan's wind band with a grease repellent compression rubber fit, allowing access to entire wheel for</w:t>
      </w:r>
    </w:p>
    <w:p w14:paraId="7956FD9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cleaning.</w:t>
      </w:r>
    </w:p>
    <w:p w14:paraId="194AC3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298AA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28BA47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Drive frame assembly shall be constructed of heavy gauge</w:t>
      </w:r>
    </w:p>
    <w:p w14:paraId="0D65F53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galvanized steel. Motors and drives shall be mounted on heavy duty true vibration isolators, out of the</w:t>
      </w:r>
    </w:p>
    <w:p w14:paraId="1B7DEA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airstream. Fresh air for motor cooling shall be drawn into the motor compartment through a ten square</w:t>
      </w:r>
    </w:p>
    <w:p w14:paraId="488A78C1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inch tube free of discharge contaminants. Motors and drives shall be readily accessible for maintenance.</w:t>
      </w:r>
    </w:p>
    <w:p w14:paraId="03475C6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Precision ground and polished </w:t>
      </w:r>
      <w:r w:rsidR="000F6BA8">
        <w:rPr>
          <w:rFonts w:ascii="Arial" w:hAnsi="Arial" w:cs="Arial"/>
          <w:sz w:val="19"/>
          <w:szCs w:val="19"/>
        </w:rPr>
        <w:t>1-inch</w:t>
      </w:r>
      <w:r>
        <w:rPr>
          <w:rFonts w:ascii="Arial" w:hAnsi="Arial" w:cs="Arial"/>
          <w:sz w:val="19"/>
          <w:szCs w:val="19"/>
        </w:rPr>
        <w:t xml:space="preserve"> minimum diameter fan shafts shall be mounted in cast pillow block</w:t>
      </w:r>
    </w:p>
    <w:p w14:paraId="63AFC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lubricatable ball bearings. Bearings shall be selected for a minimum L10 life in excess of 100,000 hours</w:t>
      </w:r>
    </w:p>
    <w:p w14:paraId="6A7FC5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(L50 life of 500,000 hours) at maximum cataloged operating speed. Dual drives shall be sized for a</w:t>
      </w:r>
    </w:p>
    <w:p w14:paraId="42D2341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minimum of 150% of driven horsepower. Pulleys shall be of the cast type, keyed and securely attached to</w:t>
      </w:r>
    </w:p>
    <w:p w14:paraId="1525FC7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wheel and motor shafts. Motor pulleys shall be adjustable for final system balancing. All fans shall</w:t>
      </w:r>
    </w:p>
    <w:p w14:paraId="6D529F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dual belt and pulley system. A NEMA-3R disconnect switch shall be factory installed and wired</w:t>
      </w:r>
    </w:p>
    <w:p w14:paraId="15B5E0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from the fan motor to a junction box installed outside the motor compartment.</w:t>
      </w:r>
    </w:p>
    <w:p w14:paraId="135D28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DF921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Hinge kit shall be factory mounted to a separate base and constructed of heavy gauge hinges and shall</w:t>
      </w:r>
    </w:p>
    <w:p w14:paraId="683BE8B6" w14:textId="4BB2DF4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>The unit shall collect grease and water from the fan and</w:t>
      </w:r>
      <w:r w:rsidR="001072A1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extract the grease from the water for ease of grease disposal.</w:t>
      </w:r>
    </w:p>
    <w:p w14:paraId="5D5B7D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F46E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512E6B6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DBD6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18BC91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15172C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62B3E9" w14:textId="4E01FC04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Fans shall be listed by Underwriters Laboratory for UL/cUL </w:t>
      </w:r>
      <w:r w:rsidR="4E4B159B" w:rsidRPr="4227DD78">
        <w:rPr>
          <w:rFonts w:ascii="Arial" w:hAnsi="Arial" w:cs="Arial"/>
          <w:sz w:val="19"/>
          <w:szCs w:val="19"/>
        </w:rPr>
        <w:t xml:space="preserve">705 Supplement SC </w:t>
      </w:r>
      <w:r w:rsidRPr="4227DD78">
        <w:rPr>
          <w:rFonts w:ascii="Arial" w:hAnsi="Arial" w:cs="Arial"/>
          <w:sz w:val="19"/>
          <w:szCs w:val="19"/>
        </w:rPr>
        <w:t>Listed for all electrical components and</w:t>
      </w:r>
      <w:r>
        <w:rPr>
          <w:rFonts w:ascii="Arial" w:hAnsi="Arial" w:cs="Arial"/>
          <w:sz w:val="19"/>
          <w:szCs w:val="19"/>
        </w:rPr>
        <w:t>grease removal.</w:t>
      </w:r>
    </w:p>
    <w:p w14:paraId="4B9CB51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DBAC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XRUBS as manufactured by Accurex.</w:t>
      </w:r>
    </w:p>
    <w:p w14:paraId="67712F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4868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00D9C79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B41C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5FE20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6F5CE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4C818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130AD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B9497C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E90734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6A45D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7073F03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6" w:name="XQEI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A9F8816" w14:textId="573D5589" w:rsidR="00E076D9" w:rsidRPr="008E6AF5" w:rsidRDefault="00E076D9" w:rsidP="005E726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XQEI Specification</w:t>
      </w:r>
      <w:bookmarkEnd w:id="6"/>
    </w:p>
    <w:p w14:paraId="0534AE21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Belt Drive, Mixed Flow Inline Fan</w:t>
      </w:r>
    </w:p>
    <w:p w14:paraId="5108DE50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5C4570F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F0C702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B3764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71C540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4D0345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2758084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30D032A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E33FD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B8A05A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2907FA30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215DC8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2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BB9FFC3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99591B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XQEI as shown on plans and in accordance with the following</w:t>
      </w:r>
    </w:p>
    <w:p w14:paraId="7A03E3F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024D1D2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363167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 belt drive in AMCA arrangement 9.</w:t>
      </w:r>
    </w:p>
    <w:p w14:paraId="6B62864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69D4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housing, mixed flow wheel and bearing support shall be constructed of welded steel members</w:t>
      </w:r>
    </w:p>
    <w:p w14:paraId="078D535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prevent vibration and rigidly support the shaft and bearings. All mixed flow fan housings shall include</w:t>
      </w:r>
    </w:p>
    <w:p w14:paraId="53C2E53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welded steel vanes to straighten airflow prior to exiting the fan discharge. Fans are to be equipped with;</w:t>
      </w:r>
    </w:p>
    <w:p w14:paraId="76DFE9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lifting lugs, an access door for impeller inspection and service, 1 inch drain connection, and OSHA</w:t>
      </w:r>
    </w:p>
    <w:p w14:paraId="070856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compliant motor cover that also completely covers the motor pulley and belt(s).</w:t>
      </w:r>
    </w:p>
    <w:p w14:paraId="65F3CB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4C1956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impeller shall be mixed flow design. The impeller shall be electronically balanced both statically and</w:t>
      </w:r>
    </w:p>
    <w:p w14:paraId="218C74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to balance grade G6.3 per ANSI S2.19.</w:t>
      </w:r>
    </w:p>
    <w:p w14:paraId="244CA0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BA7FF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 and mixed flow wheel shall be completely welded and coated with a minimum of 2-4</w:t>
      </w:r>
    </w:p>
    <w:p w14:paraId="4FCC649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mils of Permatector (Polyester Urethane), electrostatically applied and baked. Finish color shall be RAL</w:t>
      </w:r>
    </w:p>
    <w:p w14:paraId="6F3C260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7023, concrete grey. No uncoated metal fan parts will be allowed.</w:t>
      </w:r>
    </w:p>
    <w:p w14:paraId="718CFD8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E78D2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meet or exceed EISA (Energy Independence and Security Act) efficiencies. Motors to be</w:t>
      </w:r>
    </w:p>
    <w:p w14:paraId="761EA19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NEMA T-frame, 1800 or 3600 RPM, Open Drip Proof (ODP) with a 1.15 service factor. Drive belts and</w:t>
      </w:r>
    </w:p>
    <w:p w14:paraId="10297C2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sheaves shall be sized for 150% of the fan operating brake horsepower, and shall be readily and easily</w:t>
      </w:r>
    </w:p>
    <w:p w14:paraId="228C2EB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service, if required.</w:t>
      </w:r>
    </w:p>
    <w:p w14:paraId="76EA1BA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34578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shaft to be turned and polished steel that is sized so the first critical speed is at least 25% over the</w:t>
      </w:r>
    </w:p>
    <w:p w14:paraId="090D7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maximum operating speed for each pressure class.</w:t>
      </w:r>
    </w:p>
    <w:p w14:paraId="65A892A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1009A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 shaft bearings shall be Air Handling Quality, bearings shall be heavy-duty grease lubricated, </w:t>
      </w:r>
    </w:p>
    <w:p w14:paraId="754E5F5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self-aligning or roller pillow block type. Bearings shall be selected for a basic rating fatigue life (L-10)</w:t>
      </w:r>
    </w:p>
    <w:p w14:paraId="5AABB3F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120,000 hours at maximum operating speed for each pressure class {Average Life or (L-50) of</w:t>
      </w:r>
    </w:p>
    <w:p w14:paraId="0823E93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600,000 hours}. Bearings shall be fixed to the fan shaft using concentric mounting locking collars,</w:t>
      </w:r>
    </w:p>
    <w:p w14:paraId="64B6BEB1" w14:textId="77777777" w:rsidR="00964725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which reduce vibration, increase service life, and improve serviceability. Bearings t</w:t>
      </w:r>
      <w:r w:rsidR="00964725">
        <w:rPr>
          <w:rFonts w:ascii="Arial" w:hAnsi="Arial" w:cs="Arial"/>
          <w:sz w:val="19"/>
          <w:szCs w:val="19"/>
        </w:rPr>
        <w:t>hat use set screws</w:t>
      </w:r>
    </w:p>
    <w:p w14:paraId="51BE72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shall not be allowed. Bearings shall have extended lube lines with Zerk fittings to allow for lubrication.</w:t>
      </w:r>
    </w:p>
    <w:p w14:paraId="12442F07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CCD0C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3871FC5E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7EB84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7136DC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0BA5BB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85D258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listed by Underwriters Laboratory for UL/cUL 762 Listed for all electrical components and</w:t>
      </w:r>
    </w:p>
    <w:p w14:paraId="58750EF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grease removal.</w:t>
      </w:r>
    </w:p>
    <w:p w14:paraId="1DCC2E0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0E14D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XQEI as manufactured by Accurex.</w:t>
      </w:r>
    </w:p>
    <w:p w14:paraId="5999E74B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04B1C50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89EA66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F233E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BD2B63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3636F9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E7EFA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1E0F96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CC152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5DDD25" w14:textId="77777777" w:rsidR="001072A1" w:rsidRDefault="001072A1">
      <w:pPr>
        <w:rPr>
          <w:rFonts w:ascii="Arial" w:hAnsi="Arial" w:cs="Arial"/>
          <w:b/>
          <w:bCs/>
          <w:strike/>
          <w:sz w:val="22"/>
          <w:szCs w:val="22"/>
          <w:u w:val="single"/>
        </w:rPr>
      </w:pPr>
      <w:bookmarkStart w:id="7" w:name="XUEB"/>
      <w:r>
        <w:rPr>
          <w:rFonts w:ascii="Arial" w:hAnsi="Arial" w:cs="Arial"/>
          <w:b/>
          <w:bCs/>
          <w:strike/>
          <w:sz w:val="22"/>
          <w:szCs w:val="22"/>
          <w:u w:val="single"/>
        </w:rPr>
        <w:br w:type="page"/>
      </w:r>
    </w:p>
    <w:p w14:paraId="6BABD17E" w14:textId="77777777" w:rsidR="00964725" w:rsidRPr="008E6AF5" w:rsidRDefault="00964725" w:rsidP="00964725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8" w:name="XID"/>
      <w:bookmarkEnd w:id="7"/>
      <w:r>
        <w:rPr>
          <w:rFonts w:ascii="Arial" w:hAnsi="Arial" w:cs="Arial"/>
          <w:b/>
          <w:sz w:val="22"/>
          <w:szCs w:val="22"/>
          <w:u w:val="single"/>
        </w:rPr>
        <w:lastRenderedPageBreak/>
        <w:t>XID Specification</w:t>
      </w:r>
      <w:bookmarkEnd w:id="8"/>
    </w:p>
    <w:p w14:paraId="3990B8A6" w14:textId="09EB82A4" w:rsidR="00964725" w:rsidRDefault="00964725" w:rsidP="0096472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Duct Mounted, </w:t>
      </w:r>
      <w:r w:rsidR="00B43951">
        <w:rPr>
          <w:sz w:val="20"/>
          <w:szCs w:val="20"/>
        </w:rPr>
        <w:t xml:space="preserve"> Direct Drive </w:t>
      </w:r>
      <w:r>
        <w:rPr>
          <w:sz w:val="20"/>
          <w:szCs w:val="20"/>
        </w:rPr>
        <w:t>Inline Fan</w:t>
      </w:r>
    </w:p>
    <w:p w14:paraId="0008851C" w14:textId="77777777" w:rsidR="00964725" w:rsidRPr="007E294A" w:rsidRDefault="00964725" w:rsidP="00964725">
      <w:pPr>
        <w:pStyle w:val="Default"/>
        <w:rPr>
          <w:sz w:val="20"/>
          <w:szCs w:val="20"/>
        </w:rPr>
      </w:pPr>
    </w:p>
    <w:p w14:paraId="61E73D9D" w14:textId="77777777" w:rsidR="00964725" w:rsidRDefault="00964725" w:rsidP="0096472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7F33A3F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B2588AD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9F94829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B523BB7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3CC9A7C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F3593DF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576960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11672181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C7D0E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4AFBB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3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4C6814D" w14:textId="77777777" w:rsidR="00964725" w:rsidRDefault="00964725" w:rsidP="0096472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4E5B180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Fan Model XID as shown on plans and in accordance with the following specification:</w:t>
      </w:r>
    </w:p>
    <w:p w14:paraId="17B6839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E2FBAA" w14:textId="2AFF8A7F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Duct mounted supply, exhaust or return fans shall be of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43951">
        <w:rPr>
          <w:rFonts w:ascii="Arial" w:hAnsi="Arial" w:cs="Arial"/>
          <w:sz w:val="19"/>
          <w:szCs w:val="19"/>
        </w:rPr>
        <w:t>direct drive, mixed flow, in-line type</w:t>
      </w:r>
      <w:r>
        <w:rPr>
          <w:rFonts w:ascii="Arial" w:hAnsi="Arial" w:cs="Arial"/>
          <w:sz w:val="19"/>
          <w:szCs w:val="19"/>
        </w:rPr>
        <w:t>.</w:t>
      </w:r>
    </w:p>
    <w:p w14:paraId="51DD915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818876" w14:textId="2870F777" w:rsidR="00EE675B" w:rsidRDefault="00EE675B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of the square design, constructed of heavy gauge galvanized steel</w:t>
      </w:r>
      <w:r w:rsidR="00A17A9D">
        <w:rPr>
          <w:rFonts w:ascii="Arial" w:hAnsi="Arial" w:cs="Arial"/>
          <w:sz w:val="19"/>
          <w:szCs w:val="19"/>
        </w:rPr>
        <w:t>.</w:t>
      </w:r>
    </w:p>
    <w:p w14:paraId="575D088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1D3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27089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panel. The access panels must be sufficient size to permit easy access to all interior components.</w:t>
      </w:r>
    </w:p>
    <w:p w14:paraId="0F4C618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DAF8DF3" w14:textId="70172A6B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fan wheel shall be </w:t>
      </w:r>
      <w:r w:rsidR="00A17A9D">
        <w:rPr>
          <w:rFonts w:ascii="Arial" w:hAnsi="Arial" w:cs="Arial"/>
          <w:sz w:val="19"/>
          <w:szCs w:val="19"/>
        </w:rPr>
        <w:t>mixed flow</w:t>
      </w:r>
      <w:r>
        <w:rPr>
          <w:rFonts w:ascii="Arial" w:hAnsi="Arial" w:cs="Arial"/>
          <w:sz w:val="19"/>
          <w:szCs w:val="19"/>
        </w:rPr>
        <w:t xml:space="preserve">, constructed of </w:t>
      </w:r>
      <w:r w:rsidR="00A17A9D">
        <w:rPr>
          <w:rFonts w:ascii="Arial" w:hAnsi="Arial" w:cs="Arial"/>
          <w:sz w:val="19"/>
          <w:szCs w:val="19"/>
        </w:rPr>
        <w:t xml:space="preserve">composite or </w:t>
      </w:r>
      <w:r>
        <w:rPr>
          <w:rFonts w:ascii="Arial" w:hAnsi="Arial" w:cs="Arial"/>
          <w:sz w:val="19"/>
          <w:szCs w:val="19"/>
        </w:rPr>
        <w:t>aluminum and shall include a wheel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cone carefully matched to the inlet cone for precise running tolerances. Wheels shall be statically and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dynamically balanced.</w:t>
      </w:r>
    </w:p>
    <w:p w14:paraId="42E5635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205C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 and carefully matched to the fan loads. Motors shall be readily</w:t>
      </w:r>
    </w:p>
    <w:p w14:paraId="7579433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maintenance.</w:t>
      </w:r>
    </w:p>
    <w:p w14:paraId="481511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5B26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standard, except with explosion resistant motors,</w:t>
      </w:r>
    </w:p>
    <w:p w14:paraId="22E58B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where disconnects are optional. Factory wiring shall be provided from motor to the handy box.</w:t>
      </w:r>
    </w:p>
    <w:p w14:paraId="5B2D98F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51F905" w14:textId="56BB03B1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both sound</w:t>
      </w:r>
      <w:r w:rsidR="00023820">
        <w:rPr>
          <w:rFonts w:ascii="Arial" w:hAnsi="Arial" w:cs="Arial"/>
          <w:sz w:val="19"/>
          <w:szCs w:val="19"/>
        </w:rPr>
        <w:t xml:space="preserve">, </w:t>
      </w:r>
      <w:r>
        <w:rPr>
          <w:rFonts w:ascii="Arial" w:hAnsi="Arial" w:cs="Arial"/>
          <w:sz w:val="19"/>
          <w:szCs w:val="19"/>
        </w:rPr>
        <w:t>air</w:t>
      </w:r>
      <w:r w:rsidR="00023820">
        <w:rPr>
          <w:rFonts w:ascii="Arial" w:hAnsi="Arial" w:cs="Arial"/>
          <w:sz w:val="19"/>
          <w:szCs w:val="19"/>
        </w:rPr>
        <w:t xml:space="preserve"> and FEI</w:t>
      </w:r>
      <w:r>
        <w:rPr>
          <w:rFonts w:ascii="Arial" w:hAnsi="Arial" w:cs="Arial"/>
          <w:sz w:val="19"/>
          <w:szCs w:val="19"/>
        </w:rPr>
        <w:t xml:space="preserve"> performance.</w:t>
      </w:r>
    </w:p>
    <w:p w14:paraId="06CB24F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56AE3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2A673A1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552B8B3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287E20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XID as manufactured by Accurex.</w:t>
      </w:r>
    </w:p>
    <w:p w14:paraId="31F6A0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65E796" w14:textId="77777777" w:rsidR="00964725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29725B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32A610E" w14:textId="7D85BB3C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6CF76B" w14:textId="77777777" w:rsidR="00A17A9D" w:rsidRDefault="00A17A9D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0C74864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9" w:name="XREB"/>
      <w:r>
        <w:rPr>
          <w:rFonts w:ascii="Arial" w:hAnsi="Arial" w:cs="Arial"/>
          <w:b/>
          <w:sz w:val="22"/>
          <w:szCs w:val="22"/>
          <w:u w:val="single"/>
        </w:rPr>
        <w:lastRenderedPageBreak/>
        <w:t>XREB Specification</w:t>
      </w:r>
      <w:bookmarkEnd w:id="9"/>
    </w:p>
    <w:p w14:paraId="58310B5A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Belt Driven Fan</w:t>
      </w:r>
    </w:p>
    <w:p w14:paraId="6C8D7287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096FA86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B9BE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80E0D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2D40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90635D6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E4C05C5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58624C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163E4B8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EE3397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1E20D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DF9457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4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EEB82A9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C00545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XREB as shown on plans and in accordance with the following</w:t>
      </w:r>
    </w:p>
    <w:p w14:paraId="33B0DB0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2D0AA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30EC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belt driven type. The fan wheel shall be centrifugal backward</w:t>
      </w:r>
    </w:p>
    <w:p w14:paraId="01EA8D7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1E425B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shall</w:t>
      </w:r>
    </w:p>
    <w:p w14:paraId="72BE64E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be constructed of heavy gauge aluminum with a rigid internal support structure. The fan shroud shall</w:t>
      </w:r>
    </w:p>
    <w:p w14:paraId="0D328D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rolled bead for added strength.</w:t>
      </w:r>
    </w:p>
    <w:p w14:paraId="676C14C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8664B5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47645C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Motors and drives shall be mounted on vibration isolators, out of</w:t>
      </w:r>
    </w:p>
    <w:p w14:paraId="7042968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4594C30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discharge contaminants. Motors shall be readily accessible for maintenance.</w:t>
      </w:r>
    </w:p>
    <w:p w14:paraId="770AE0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572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Drive frame assemblies shall be constructed of heavy gauge steel and mounted on vibration isolators.</w:t>
      </w:r>
    </w:p>
    <w:p w14:paraId="667901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4B38BDE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ball bearings. Bearings shall be selected for a minimum (L10) life in excess of 100,000 hours at</w:t>
      </w:r>
    </w:p>
    <w:p w14:paraId="5AD9A10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maximum cataloged operating speed. Drives shall be sized for a minimum of 150 percent of driven</w:t>
      </w:r>
    </w:p>
    <w:p w14:paraId="6A0280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horsepower. Pulleys shall be of the fully machined cast iron type, keyed and securely attached to the</w:t>
      </w:r>
    </w:p>
    <w:p w14:paraId="7D0E3F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wheel and motor shafts. Motor pulleys shall be adjustable for final system balancing.</w:t>
      </w:r>
    </w:p>
    <w:p w14:paraId="26AB45A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39CB70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installed</w:t>
      </w:r>
    </w:p>
    <w:p w14:paraId="7E2604F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within the motor compartment.</w:t>
      </w:r>
    </w:p>
    <w:p w14:paraId="139A7DB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8D659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fan conduit chase shall be provided through the curb cap to the motor compartment for ease of</w:t>
      </w:r>
    </w:p>
    <w:p w14:paraId="423C4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installation.</w:t>
      </w:r>
    </w:p>
    <w:p w14:paraId="1DB159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C8254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144B83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9CD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0A67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Each fan shall bear a permanently affixed manufacturer's nameplate containing the model number and</w:t>
      </w:r>
    </w:p>
    <w:p w14:paraId="30CFE8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30E774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0207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XREB as manufactured by Accurex.</w:t>
      </w:r>
    </w:p>
    <w:p w14:paraId="61F221B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04F01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557C08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54CA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9DB0F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F9438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A12E2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51F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E43A9C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D644C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19C40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6817D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D81E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2D2A6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C1513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559EF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2C070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B53BA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BF1A5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86241F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8969B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A941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4E821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4E232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C4D3D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00D85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1797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D0217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A0B23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1B5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0DC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06589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A8103A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75E80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5202A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3D3C9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949C7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6A88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0456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7ADDD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9E16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C624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6F4B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B5FD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B94B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8DFE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5F4BD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7EE5818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0" w:name="XRED"/>
      <w:r>
        <w:rPr>
          <w:rFonts w:ascii="Arial" w:hAnsi="Arial" w:cs="Arial"/>
          <w:b/>
          <w:sz w:val="22"/>
          <w:szCs w:val="22"/>
          <w:u w:val="single"/>
        </w:rPr>
        <w:lastRenderedPageBreak/>
        <w:t>XRED Specification</w:t>
      </w:r>
    </w:p>
    <w:bookmarkEnd w:id="10"/>
    <w:p w14:paraId="1DB65F65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Driven Fan</w:t>
      </w:r>
    </w:p>
    <w:p w14:paraId="787674E3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736F287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A6F5A2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E37C89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E2D8E33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64B533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67B76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9823B81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318ED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C42ADA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550D5CD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7CAFE8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5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365C777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2A1CF3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XRED as shown on plans and in accordance with the following</w:t>
      </w:r>
    </w:p>
    <w:p w14:paraId="4497202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74BA95B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0DB9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direct drive type. The fan wheel shall be centrifugal backward</w:t>
      </w:r>
    </w:p>
    <w:p w14:paraId="6A9A52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3D52915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and</w:t>
      </w:r>
    </w:p>
    <w:p w14:paraId="239E3E2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shroud shall be constructed of heavy gauge aluminum and shall include a wheel cone carefully matched</w:t>
      </w:r>
    </w:p>
    <w:p w14:paraId="08C40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the inlet cone for precise running tolerances. Wheels shall be statically and dynamically balanced.</w:t>
      </w:r>
    </w:p>
    <w:p w14:paraId="6303F46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C51F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and shroud shall be constructed of heavy gauge aluminum with a rigid internal support</w:t>
      </w:r>
    </w:p>
    <w:p w14:paraId="0A4A5E9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structure. The fan shroud shall have a rolled bead for added strength. Motors shall be mounted out of</w:t>
      </w:r>
    </w:p>
    <w:p w14:paraId="621C6F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airstream on vibration isolators. Fresh air for motor cooling shall be drawn into the motor compartment </w:t>
      </w:r>
    </w:p>
    <w:p w14:paraId="77E599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from an area free of discharge contaminants. Motors shall be readily accessible for maintenance. </w:t>
      </w:r>
    </w:p>
    <w:p w14:paraId="3E4987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disconnect switch shall be factory installed and wired from the motor compartment for ease of </w:t>
      </w:r>
    </w:p>
    <w:p w14:paraId="25D42E4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electrical wiring.</w:t>
      </w:r>
    </w:p>
    <w:p w14:paraId="57FF4A1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C9D2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14A263E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DE45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4E265AC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076169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4E11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XRED as manufactured by Accurex.</w:t>
      </w:r>
    </w:p>
    <w:p w14:paraId="7706EE6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FF3F57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2D1D15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BE45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18BA9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F70D4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C558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C7B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4F8A15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1" w:name="XRAE"/>
      <w:r>
        <w:rPr>
          <w:rFonts w:ascii="Arial" w:hAnsi="Arial" w:cs="Arial"/>
          <w:b/>
          <w:sz w:val="22"/>
          <w:szCs w:val="22"/>
          <w:u w:val="single"/>
        </w:rPr>
        <w:lastRenderedPageBreak/>
        <w:t>XRAE Specification</w:t>
      </w:r>
      <w:bookmarkEnd w:id="11"/>
    </w:p>
    <w:p w14:paraId="7F71231D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 Fan</w:t>
      </w:r>
    </w:p>
    <w:p w14:paraId="325D076C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35F285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33FF876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FA6BC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05D1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031505D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EE4D08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B21D07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B467EB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A78933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4EB38EC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59782E5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6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7295E012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AC1FC0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XRAE as shown on plans and in accordance with the following</w:t>
      </w:r>
    </w:p>
    <w:p w14:paraId="7EEEDB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C7635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E5FBD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0AFA6EC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4478605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5914F5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1DC7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557DE4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birdscreen.</w:t>
      </w:r>
    </w:p>
    <w:p w14:paraId="59A9B47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D8E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11D575F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451AE5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EB495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646865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1418CD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68C43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0E2A1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20712B5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9970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097A865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3C80D7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C9DB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XRAE as manufactured by Accurex.</w:t>
      </w:r>
    </w:p>
    <w:p w14:paraId="1C0297B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827F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6B5E4FE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2D62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29EC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507C3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BB3D19" w14:textId="1324B6E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873D9B4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2" w:name="XRAS"/>
      <w:r>
        <w:rPr>
          <w:rFonts w:ascii="Arial" w:hAnsi="Arial" w:cs="Arial"/>
          <w:b/>
          <w:sz w:val="22"/>
          <w:szCs w:val="22"/>
          <w:u w:val="single"/>
        </w:rPr>
        <w:lastRenderedPageBreak/>
        <w:t>XRAS Specification</w:t>
      </w:r>
      <w:bookmarkEnd w:id="12"/>
    </w:p>
    <w:p w14:paraId="5F737A5F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Direct Drive Fan</w:t>
      </w:r>
    </w:p>
    <w:p w14:paraId="6C2A804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35870D1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90EE0B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AD065E9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7E27EC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72657C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0501818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5D3AA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2FBEE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6BB08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0044976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271975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7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AC80302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2628252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XRAS as shown on plans and in accordance with the following</w:t>
      </w:r>
    </w:p>
    <w:p w14:paraId="6D259F8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765185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64956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19C486A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236EA6A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66FB794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8679BB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19CE75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birdscreen.</w:t>
      </w:r>
    </w:p>
    <w:p w14:paraId="207BD9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A59833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670C44A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5CB37D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DB1F1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2D444B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3007182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B35BA4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38EF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5E4F48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AA322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7652D80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336B14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43AD85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XRAS as manufactured by Accurex.</w:t>
      </w:r>
    </w:p>
    <w:p w14:paraId="20895CC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88D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531F91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D0B339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C84D8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53FE8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59496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560E648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3" w:name="XRS"/>
      <w:r>
        <w:rPr>
          <w:rFonts w:ascii="Arial" w:hAnsi="Arial" w:cs="Arial"/>
          <w:b/>
          <w:sz w:val="22"/>
          <w:szCs w:val="22"/>
          <w:u w:val="single"/>
        </w:rPr>
        <w:lastRenderedPageBreak/>
        <w:t>XRS Specification</w:t>
      </w:r>
      <w:bookmarkEnd w:id="13"/>
    </w:p>
    <w:p w14:paraId="416F1C1E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Belt Drive Fan</w:t>
      </w:r>
    </w:p>
    <w:p w14:paraId="5E967B12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4DFC49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289F2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124112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FB2316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21DED0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11BBAC7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FD940D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2C98EB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18A53A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2B749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C8DFFBE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8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2E98E69E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3AD3FB3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XRS as shown on plans and in accordance with the following</w:t>
      </w:r>
    </w:p>
    <w:p w14:paraId="715A23B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A18BAB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BF979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Hood bases shall have prepunched mounting holes.</w:t>
      </w:r>
    </w:p>
    <w:p w14:paraId="7E27033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9B28DB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Permanent washable one-inch aluminum filters shall be provided.</w:t>
      </w:r>
    </w:p>
    <w:p w14:paraId="11F3D61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268E8B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the forward curved type, constructed of heavy gauge steel, and statically and</w:t>
      </w:r>
    </w:p>
    <w:p w14:paraId="1DB40B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balanced to ensure smooth, vibration free operation.</w:t>
      </w:r>
    </w:p>
    <w:p w14:paraId="1F2F930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2773F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2797B19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01844A1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B1C221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shaft shall be ground and polished steel mounted in heavy duty, sealed ball bearings. Bearings</w:t>
      </w:r>
    </w:p>
    <w:p w14:paraId="115480E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shall be selected for a minimum L </w:t>
      </w:r>
      <w:r>
        <w:rPr>
          <w:rFonts w:ascii="Arial" w:hAnsi="Arial" w:cs="Arial"/>
          <w:b/>
          <w:bCs/>
          <w:sz w:val="19"/>
          <w:szCs w:val="19"/>
        </w:rPr>
        <w:t xml:space="preserve">50 </w:t>
      </w:r>
      <w:r>
        <w:rPr>
          <w:rFonts w:ascii="Arial" w:hAnsi="Arial" w:cs="Arial"/>
          <w:sz w:val="19"/>
          <w:szCs w:val="19"/>
        </w:rPr>
        <w:t>life in excess of 200,000 hours at maximum cataloged operating</w:t>
      </w:r>
    </w:p>
    <w:p w14:paraId="71E129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speeds. Pulleys shall be of the fully machined cast iron type, keyed and securely attached to the wheel</w:t>
      </w:r>
    </w:p>
    <w:p w14:paraId="6609C2C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motor shafts. Motor sheaves shall be adjustable for final system balancing. Drives shall be sized for a</w:t>
      </w:r>
    </w:p>
    <w:p w14:paraId="1F82CED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minimum of 150% of driven horsepower. The entire fan and motor assembly shall be mounted on</w:t>
      </w:r>
    </w:p>
    <w:p w14:paraId="784714C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vibration isolators to prevent noise transmission.</w:t>
      </w:r>
    </w:p>
    <w:p w14:paraId="59F5195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DA12F9" w14:textId="16BC064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shall bear the AMCA Certified Ratings Seal for air </w:t>
      </w:r>
      <w:r w:rsidR="00E248CD">
        <w:rPr>
          <w:rFonts w:ascii="Arial" w:hAnsi="Arial" w:cs="Arial"/>
          <w:sz w:val="19"/>
          <w:szCs w:val="19"/>
        </w:rPr>
        <w:t xml:space="preserve">and FEI </w:t>
      </w:r>
      <w:r>
        <w:rPr>
          <w:rFonts w:ascii="Arial" w:hAnsi="Arial" w:cs="Arial"/>
          <w:sz w:val="19"/>
          <w:szCs w:val="19"/>
        </w:rPr>
        <w:t>performance.</w:t>
      </w:r>
    </w:p>
    <w:p w14:paraId="0B1691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D135A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XRS as manufactured by Accurex.</w:t>
      </w:r>
    </w:p>
    <w:p w14:paraId="24050D9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0E7D28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0884F32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7175F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C83BA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A67B3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D1FAAC" w14:textId="31AA61A6" w:rsidR="001072A1" w:rsidRDefault="001072A1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14:paraId="16E25D17" w14:textId="2C5C0DA9" w:rsidR="00023820" w:rsidRPr="008E6AF5" w:rsidRDefault="00023820" w:rsidP="00023820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4" w:name="XKID"/>
      <w:bookmarkStart w:id="15" w:name="XUED"/>
      <w:bookmarkStart w:id="16" w:name="_Hlk145487067"/>
      <w:bookmarkEnd w:id="14"/>
      <w:r>
        <w:rPr>
          <w:rFonts w:ascii="Arial" w:hAnsi="Arial" w:cs="Arial"/>
          <w:b/>
          <w:sz w:val="22"/>
          <w:szCs w:val="22"/>
          <w:u w:val="single"/>
        </w:rPr>
        <w:lastRenderedPageBreak/>
        <w:t>XKID Specification</w:t>
      </w:r>
    </w:p>
    <w:bookmarkEnd w:id="15"/>
    <w:p w14:paraId="0519EC70" w14:textId="1649885D" w:rsidR="00023820" w:rsidRDefault="00023820" w:rsidP="000238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Filtered Roof Supply, Direct Drive Fan</w:t>
      </w:r>
    </w:p>
    <w:p w14:paraId="4E903730" w14:textId="77777777" w:rsidR="00023820" w:rsidRPr="007E294A" w:rsidRDefault="00023820" w:rsidP="00023820">
      <w:pPr>
        <w:pStyle w:val="Default"/>
        <w:rPr>
          <w:sz w:val="20"/>
          <w:szCs w:val="20"/>
        </w:rPr>
      </w:pPr>
    </w:p>
    <w:p w14:paraId="0DA2169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bookmarkStart w:id="17" w:name="_Hlk145487090"/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E4A4746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229D11C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7EC01F30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B79661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B4EE26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C50D6B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544A455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40539F35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630F845A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5555133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9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15190FEF" w14:textId="77777777" w:rsidR="00023820" w:rsidRDefault="00023820" w:rsidP="00023820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D8507B5" w14:textId="2795A62E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XKID as shown on plans and in accordance with the following</w:t>
      </w:r>
    </w:p>
    <w:p w14:paraId="73859A52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bookmarkEnd w:id="17"/>
    <w:p w14:paraId="677E2775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41FB0E" w14:textId="41240173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bookmarkStart w:id="18" w:name="_Hlk145487191"/>
      <w:r>
        <w:rPr>
          <w:rFonts w:ascii="Arial" w:hAnsi="Arial" w:cs="Arial"/>
          <w:sz w:val="19"/>
          <w:szCs w:val="19"/>
        </w:rPr>
        <w:t xml:space="preserve">The fan housing shall be of the square design, constructed of heavy gauge galvanized steel. </w:t>
      </w:r>
      <w:r w:rsidRPr="008616F8">
        <w:rPr>
          <w:rFonts w:ascii="Arial" w:hAnsi="Arial" w:cs="Arial"/>
          <w:sz w:val="19"/>
          <w:szCs w:val="19"/>
        </w:rPr>
        <w:t>Fan bases shall have pre-punched holes for mounting to curb or equipment supports.</w:t>
      </w:r>
      <w:r>
        <w:rPr>
          <w:rFonts w:ascii="Arial" w:hAnsi="Arial" w:cs="Arial"/>
          <w:sz w:val="19"/>
          <w:szCs w:val="19"/>
        </w:rPr>
        <w:t xml:space="preserve"> </w:t>
      </w:r>
    </w:p>
    <w:p w14:paraId="7B49199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684120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40973F2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panel. The access panels must be sufficient size to permit easy access to all interior components.</w:t>
      </w:r>
    </w:p>
    <w:p w14:paraId="7B63B721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B7569E5" w14:textId="19E0FE44" w:rsidR="00023820" w:rsidRDefault="008616F8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8616F8">
        <w:rPr>
          <w:rFonts w:ascii="Arial" w:hAnsi="Arial" w:cs="Arial"/>
          <w:sz w:val="19"/>
          <w:szCs w:val="19"/>
        </w:rPr>
        <w:t xml:space="preserve">Weatherhood shall be constructed of </w:t>
      </w:r>
      <w:r>
        <w:rPr>
          <w:rFonts w:ascii="Arial" w:hAnsi="Arial" w:cs="Arial"/>
          <w:sz w:val="19"/>
          <w:szCs w:val="19"/>
        </w:rPr>
        <w:t xml:space="preserve">heavy gauge </w:t>
      </w:r>
      <w:r w:rsidRPr="008616F8">
        <w:rPr>
          <w:rFonts w:ascii="Arial" w:hAnsi="Arial" w:cs="Arial"/>
          <w:sz w:val="19"/>
          <w:szCs w:val="19"/>
        </w:rPr>
        <w:t xml:space="preserve">galvanized steel and include </w:t>
      </w:r>
      <w:r>
        <w:rPr>
          <w:rFonts w:ascii="Arial" w:hAnsi="Arial" w:cs="Arial"/>
          <w:sz w:val="19"/>
          <w:szCs w:val="19"/>
        </w:rPr>
        <w:t>two</w:t>
      </w:r>
      <w:r w:rsidRPr="008616F8">
        <w:rPr>
          <w:rFonts w:ascii="Arial" w:hAnsi="Arial" w:cs="Arial"/>
          <w:sz w:val="19"/>
          <w:szCs w:val="19"/>
        </w:rPr>
        <w:t xml:space="preserve">-inch </w:t>
      </w:r>
      <w:r>
        <w:rPr>
          <w:rFonts w:ascii="Arial" w:hAnsi="Arial" w:cs="Arial"/>
          <w:sz w:val="19"/>
          <w:szCs w:val="19"/>
        </w:rPr>
        <w:t xml:space="preserve">washable </w:t>
      </w:r>
      <w:r w:rsidRPr="008616F8">
        <w:rPr>
          <w:rFonts w:ascii="Arial" w:hAnsi="Arial" w:cs="Arial"/>
          <w:sz w:val="19"/>
          <w:szCs w:val="19"/>
        </w:rPr>
        <w:t xml:space="preserve">aluminum mesh filters at the intake.  </w:t>
      </w:r>
      <w:r>
        <w:rPr>
          <w:rFonts w:ascii="Arial" w:hAnsi="Arial" w:cs="Arial"/>
          <w:sz w:val="19"/>
          <w:szCs w:val="19"/>
        </w:rPr>
        <w:t>Two-inch</w:t>
      </w:r>
      <w:r w:rsidR="00023820">
        <w:rPr>
          <w:rFonts w:ascii="Arial" w:hAnsi="Arial" w:cs="Arial"/>
          <w:sz w:val="19"/>
          <w:szCs w:val="19"/>
        </w:rPr>
        <w:t xml:space="preserve"> MERV13 </w:t>
      </w:r>
      <w:r>
        <w:rPr>
          <w:rFonts w:ascii="Arial" w:hAnsi="Arial" w:cs="Arial"/>
          <w:sz w:val="19"/>
          <w:szCs w:val="19"/>
        </w:rPr>
        <w:t xml:space="preserve">filters </w:t>
      </w:r>
      <w:r w:rsidR="00023820">
        <w:rPr>
          <w:rFonts w:ascii="Arial" w:hAnsi="Arial" w:cs="Arial"/>
          <w:sz w:val="19"/>
          <w:szCs w:val="19"/>
        </w:rPr>
        <w:t>are optional.</w:t>
      </w:r>
    </w:p>
    <w:p w14:paraId="226C483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5C78D9" w14:textId="6FE60A77" w:rsidR="00A17A9D" w:rsidRDefault="00A17A9D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mixed flow type, constructed of composite or aluminum and shall include a wheel cone carefully matched to the inlet cone for precise running tolerances. Wheels shall be statically and dynamically balanced.</w:t>
      </w:r>
    </w:p>
    <w:p w14:paraId="206876AC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9D5EDA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4A4CBE24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7D2748F6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5753A8" w14:textId="024997E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standard.  Factory wiring shall be provided from motor to the handy box.</w:t>
      </w:r>
    </w:p>
    <w:p w14:paraId="4B315189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11D820" w14:textId="29AC43B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sound, air and FEI performance.</w:t>
      </w:r>
    </w:p>
    <w:p w14:paraId="18823D6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ECA975" w14:textId="72893CC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XKID as manufactured by Accurex.</w:t>
      </w:r>
    </w:p>
    <w:p w14:paraId="2B2DF19B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9A83C7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bookmarkEnd w:id="16"/>
    <w:bookmarkEnd w:id="18"/>
    <w:p w14:paraId="11BDFC93" w14:textId="77777777" w:rsidR="00023820" w:rsidRDefault="00023820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082614A" w14:textId="77777777" w:rsidR="008616F8" w:rsidRDefault="008616F8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E6F6F56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9" w:name="XUEF"/>
      <w:r>
        <w:rPr>
          <w:rFonts w:ascii="Arial" w:hAnsi="Arial" w:cs="Arial"/>
          <w:b/>
          <w:sz w:val="22"/>
          <w:szCs w:val="22"/>
          <w:u w:val="single"/>
        </w:rPr>
        <w:lastRenderedPageBreak/>
        <w:t>XUEF Specification</w:t>
      </w:r>
      <w:bookmarkEnd w:id="19"/>
    </w:p>
    <w:p w14:paraId="340EF2A3" w14:textId="5F5DC4FB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Backward-Inclined, Belt Drive</w:t>
      </w:r>
      <w:r w:rsidR="005C5200">
        <w:rPr>
          <w:sz w:val="20"/>
          <w:szCs w:val="20"/>
        </w:rPr>
        <w:t xml:space="preserve"> or Direct Drive</w:t>
      </w:r>
      <w:r>
        <w:rPr>
          <w:sz w:val="20"/>
          <w:szCs w:val="20"/>
        </w:rPr>
        <w:t xml:space="preserve"> Utility Fan</w:t>
      </w:r>
    </w:p>
    <w:p w14:paraId="3C7F1A2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731A1F5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C30D45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84E42E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D696E1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0B1177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74DED38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366AA75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A6031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5FD0CF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68A4668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05FD974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30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CA1DAB5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85030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Fan Model XUEF as shown on plans and in accordance with the following specification:</w:t>
      </w:r>
    </w:p>
    <w:p w14:paraId="574ED06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9E2683" w14:textId="2B5AB178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Supply, exhaust and return air fans shall be of the utility fan type in AMCA Arrangement </w:t>
      </w:r>
      <w:r w:rsidR="3AC615B4" w:rsidRPr="4513C92E">
        <w:rPr>
          <w:rFonts w:ascii="Arial" w:hAnsi="Arial" w:cs="Arial"/>
          <w:sz w:val="19"/>
          <w:szCs w:val="19"/>
        </w:rPr>
        <w:t xml:space="preserve">1 or </w:t>
      </w:r>
      <w:r w:rsidRPr="4513C92E">
        <w:rPr>
          <w:rFonts w:ascii="Arial" w:hAnsi="Arial" w:cs="Arial"/>
          <w:sz w:val="19"/>
          <w:szCs w:val="19"/>
        </w:rPr>
        <w:t>10</w:t>
      </w:r>
    </w:p>
    <w:p w14:paraId="1F38255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 a single width, single inlet housing, in CW or CCW rotation as specified.</w:t>
      </w:r>
    </w:p>
    <w:p w14:paraId="47FC50F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BB0AF1" w14:textId="35776B96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The </w:t>
      </w:r>
      <w:r w:rsidR="445A0C77" w:rsidRPr="4513C92E">
        <w:rPr>
          <w:rFonts w:ascii="Arial" w:hAnsi="Arial" w:cs="Arial"/>
          <w:sz w:val="19"/>
          <w:szCs w:val="19"/>
        </w:rPr>
        <w:t xml:space="preserve">scroll </w:t>
      </w:r>
      <w:r w:rsidRPr="4513C92E">
        <w:rPr>
          <w:rFonts w:ascii="Arial" w:hAnsi="Arial" w:cs="Arial"/>
          <w:sz w:val="19"/>
          <w:szCs w:val="19"/>
        </w:rPr>
        <w:t>housing shall be constructed of heavy gauge steel with air tight lock formed seams; galvanized steel</w:t>
      </w:r>
    </w:p>
    <w:p w14:paraId="050FC98B" w14:textId="2E88177E" w:rsidR="00B1751E" w:rsidRDefault="67333BB3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 or</w:t>
      </w:r>
      <w:r w:rsidR="291FE424" w:rsidRPr="4513C92E">
        <w:rPr>
          <w:rFonts w:ascii="Arial" w:hAnsi="Arial" w:cs="Arial"/>
          <w:sz w:val="19"/>
          <w:szCs w:val="19"/>
        </w:rPr>
        <w:t xml:space="preserve"> painted steel . The housing shall be field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>rotatable (</w:t>
      </w:r>
      <w:r w:rsidR="119245E7" w:rsidRPr="4513C92E">
        <w:rPr>
          <w:rFonts w:ascii="Arial" w:hAnsi="Arial" w:cs="Arial"/>
          <w:sz w:val="19"/>
          <w:szCs w:val="19"/>
        </w:rPr>
        <w:t>Sizes &lt;= 24</w:t>
      </w:r>
      <w:r w:rsidR="291FE424" w:rsidRPr="4513C92E">
        <w:rPr>
          <w:rFonts w:ascii="Arial" w:hAnsi="Arial" w:cs="Arial"/>
          <w:sz w:val="19"/>
          <w:szCs w:val="19"/>
        </w:rPr>
        <w:t xml:space="preserve">) to any of the eight standard discharge positions. </w:t>
      </w:r>
      <w:r w:rsidR="4BFC69D7" w:rsidRPr="4513C92E">
        <w:rPr>
          <w:rFonts w:ascii="Arial" w:hAnsi="Arial" w:cs="Arial"/>
          <w:sz w:val="19"/>
          <w:szCs w:val="19"/>
        </w:rPr>
        <w:t xml:space="preserve">Scroll </w:t>
      </w:r>
      <w:r w:rsidR="26885AEB" w:rsidRPr="4513C92E">
        <w:rPr>
          <w:rFonts w:ascii="Arial" w:hAnsi="Arial" w:cs="Arial"/>
          <w:sz w:val="19"/>
          <w:szCs w:val="19"/>
        </w:rPr>
        <w:t>h</w:t>
      </w:r>
      <w:r w:rsidR="291FE424" w:rsidRPr="4513C92E">
        <w:rPr>
          <w:rFonts w:ascii="Arial" w:hAnsi="Arial" w:cs="Arial"/>
          <w:sz w:val="19"/>
          <w:szCs w:val="19"/>
        </w:rPr>
        <w:t>ousing and bearing</w:t>
      </w:r>
      <w:r w:rsidR="7E5B36DE" w:rsidRPr="4513C92E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supports shall be constructed of a bolted steel framework to prevent vibration and to rigidly support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6D8AC472" w:rsidRPr="4513C92E">
        <w:rPr>
          <w:rFonts w:ascii="Arial" w:hAnsi="Arial" w:cs="Arial"/>
          <w:sz w:val="19"/>
          <w:szCs w:val="19"/>
        </w:rPr>
        <w:t xml:space="preserve">motor, </w:t>
      </w:r>
      <w:r w:rsidR="291FE424" w:rsidRPr="4513C92E">
        <w:rPr>
          <w:rFonts w:ascii="Arial" w:hAnsi="Arial" w:cs="Arial"/>
          <w:sz w:val="19"/>
          <w:szCs w:val="19"/>
        </w:rPr>
        <w:t>shaft and bearings.</w:t>
      </w:r>
    </w:p>
    <w:p w14:paraId="49B3907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8BB180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wheel shall be of the non-overloading backward inclined, centrifugal fan type and constructed of</w:t>
      </w:r>
    </w:p>
    <w:p w14:paraId="0C96823E" w14:textId="07691B44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heavy gauge steel for </w:t>
      </w:r>
      <w:r w:rsidR="5467502F" w:rsidRPr="4513C92E">
        <w:rPr>
          <w:rFonts w:ascii="Arial" w:hAnsi="Arial" w:cs="Arial"/>
          <w:sz w:val="19"/>
          <w:szCs w:val="19"/>
        </w:rPr>
        <w:t xml:space="preserve"> B6 models,</w:t>
      </w:r>
      <w:r w:rsidRPr="4513C92E">
        <w:rPr>
          <w:rFonts w:ascii="Arial" w:hAnsi="Arial" w:cs="Arial"/>
          <w:sz w:val="19"/>
          <w:szCs w:val="19"/>
        </w:rPr>
        <w:t xml:space="preserve"> and aluminum for</w:t>
      </w:r>
      <w:r w:rsidR="164CEC1E" w:rsidRPr="4513C92E">
        <w:rPr>
          <w:rFonts w:ascii="Arial" w:hAnsi="Arial" w:cs="Arial"/>
          <w:sz w:val="19"/>
          <w:szCs w:val="19"/>
        </w:rPr>
        <w:t xml:space="preserve"> B7 models.</w:t>
      </w:r>
    </w:p>
    <w:p w14:paraId="38C1AEC2" w14:textId="6647AF5B" w:rsidR="001072A1" w:rsidRDefault="001072A1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CA1F54" w14:textId="0845B129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Wheels shall be statically and dynamically balanced. The wheel cone and fan inlet cone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shall be carefully matched for maximum performance and operating efficiency.</w:t>
      </w:r>
    </w:p>
    <w:p w14:paraId="49209C2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263D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duty, ball bearing type matched to the fan load and furnished at the specified</w:t>
      </w:r>
    </w:p>
    <w:p w14:paraId="738C543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voltage, phase and enclosure.</w:t>
      </w:r>
    </w:p>
    <w:p w14:paraId="6987B58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9C3293" w14:textId="4D034187" w:rsidR="00B1751E" w:rsidRDefault="30BDC779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On belt drive units, </w:t>
      </w:r>
      <w:r w:rsidR="693D1B95" w:rsidRPr="4513C92E">
        <w:rPr>
          <w:rFonts w:ascii="Arial" w:hAnsi="Arial" w:cs="Arial"/>
          <w:sz w:val="19"/>
          <w:szCs w:val="19"/>
        </w:rPr>
        <w:t>t</w:t>
      </w:r>
      <w:r w:rsidR="291FE424" w:rsidRPr="4513C92E">
        <w:rPr>
          <w:rFonts w:ascii="Arial" w:hAnsi="Arial" w:cs="Arial"/>
          <w:sz w:val="19"/>
          <w:szCs w:val="19"/>
        </w:rPr>
        <w:t>he fan shaft shall be ground and polished solid steel mounted in heavy-duty grease lubricated, self-aligning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or roller pillow block type. Bearing  L10 life </w:t>
      </w:r>
      <w:r w:rsidR="369FDF70" w:rsidRPr="4513C92E">
        <w:rPr>
          <w:rFonts w:ascii="Arial" w:hAnsi="Arial" w:cs="Arial"/>
          <w:sz w:val="19"/>
          <w:szCs w:val="19"/>
        </w:rPr>
        <w:t xml:space="preserve"> </w:t>
      </w:r>
      <w:r w:rsidR="74DFE482" w:rsidRPr="4513C92E">
        <w:rPr>
          <w:rFonts w:ascii="Arial" w:hAnsi="Arial" w:cs="Arial"/>
          <w:sz w:val="19"/>
          <w:szCs w:val="19"/>
        </w:rPr>
        <w:t xml:space="preserve">shall be </w:t>
      </w:r>
      <w:r w:rsidR="369FDF70" w:rsidRPr="4513C92E">
        <w:rPr>
          <w:rFonts w:ascii="Arial" w:hAnsi="Arial" w:cs="Arial"/>
          <w:sz w:val="19"/>
          <w:szCs w:val="19"/>
        </w:rPr>
        <w:t xml:space="preserve">selected and displayed on </w:t>
      </w:r>
      <w:r w:rsidR="5D90AD14" w:rsidRPr="4513C92E">
        <w:rPr>
          <w:rFonts w:ascii="Arial" w:hAnsi="Arial" w:cs="Arial"/>
          <w:sz w:val="19"/>
          <w:szCs w:val="19"/>
        </w:rPr>
        <w:t xml:space="preserve">fan </w:t>
      </w:r>
      <w:r w:rsidR="369FDF70" w:rsidRPr="4513C92E">
        <w:rPr>
          <w:rFonts w:ascii="Arial" w:hAnsi="Arial" w:cs="Arial"/>
          <w:sz w:val="19"/>
          <w:szCs w:val="19"/>
        </w:rPr>
        <w:t>submittal</w:t>
      </w:r>
      <w:r w:rsidR="291FE424" w:rsidRPr="4513C92E">
        <w:rPr>
          <w:rFonts w:ascii="Arial" w:hAnsi="Arial" w:cs="Arial"/>
          <w:sz w:val="19"/>
          <w:szCs w:val="19"/>
        </w:rPr>
        <w:t>. Drives shall be sized for a minimum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of 150% of driven horsepower. Pulleys shall be of the fully machined cast iron type, keyed and securely attached to the wheel and motor shafts. </w:t>
      </w:r>
    </w:p>
    <w:p w14:paraId="444D11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B9B10D9" w14:textId="319C4801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All </w:t>
      </w:r>
      <w:r w:rsidR="657DD38D" w:rsidRPr="4513C92E">
        <w:rPr>
          <w:rFonts w:ascii="Arial" w:hAnsi="Arial" w:cs="Arial"/>
          <w:sz w:val="19"/>
          <w:szCs w:val="19"/>
        </w:rPr>
        <w:t xml:space="preserve">B6 </w:t>
      </w:r>
      <w:r w:rsidRPr="4513C92E">
        <w:rPr>
          <w:rFonts w:ascii="Arial" w:hAnsi="Arial" w:cs="Arial"/>
          <w:sz w:val="19"/>
          <w:szCs w:val="19"/>
        </w:rPr>
        <w:t>fans shall bear the AMCA Certified Ratings Seal for sound and air performance.</w:t>
      </w:r>
      <w:r w:rsidR="33B0BFD9" w:rsidRPr="4513C92E">
        <w:rPr>
          <w:rFonts w:ascii="Arial" w:hAnsi="Arial" w:cs="Arial"/>
          <w:sz w:val="19"/>
          <w:szCs w:val="19"/>
        </w:rPr>
        <w:t xml:space="preserve"> B7 fans shall bear the AMCA Certified Ratings Seal for Air Performance. AMCA </w:t>
      </w:r>
      <w:r w:rsidR="45712023" w:rsidRPr="4513C92E">
        <w:rPr>
          <w:rFonts w:ascii="Arial" w:hAnsi="Arial" w:cs="Arial"/>
          <w:sz w:val="19"/>
          <w:szCs w:val="19"/>
        </w:rPr>
        <w:t>Certified Rating Seal of FEI shall be applied where applicable.</w:t>
      </w:r>
    </w:p>
    <w:p w14:paraId="66E23DC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069F40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4BC3BB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2F09CDE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A04557" w14:textId="3E2DF3FB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Fans shall be listed by Underwriters Laboratory for UL/cUL 705 Listed for all electrical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55663958" w:rsidRPr="4513C92E">
        <w:rPr>
          <w:rFonts w:ascii="Arial" w:hAnsi="Arial" w:cs="Arial"/>
          <w:sz w:val="19"/>
          <w:szCs w:val="19"/>
        </w:rPr>
        <w:t>C</w:t>
      </w:r>
      <w:r w:rsidRPr="4513C92E">
        <w:rPr>
          <w:rFonts w:ascii="Arial" w:hAnsi="Arial" w:cs="Arial"/>
          <w:sz w:val="19"/>
          <w:szCs w:val="19"/>
        </w:rPr>
        <w:t>omponents</w:t>
      </w:r>
      <w:r w:rsidR="55663958" w:rsidRPr="4513C92E">
        <w:rPr>
          <w:rFonts w:ascii="Arial" w:hAnsi="Arial" w:cs="Arial"/>
          <w:sz w:val="19"/>
          <w:szCs w:val="19"/>
        </w:rPr>
        <w:t xml:space="preserve"> and grease removal as configured</w:t>
      </w:r>
      <w:r w:rsidR="001072A1">
        <w:rPr>
          <w:rFonts w:ascii="Arial" w:hAnsi="Arial" w:cs="Arial"/>
          <w:sz w:val="19"/>
          <w:szCs w:val="19"/>
        </w:rPr>
        <w:t>.</w:t>
      </w:r>
    </w:p>
    <w:p w14:paraId="501E56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6E6C26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Utility fans shall be Model XUEF (with backward inclined wheels) as manufactured by Accurex.</w:t>
      </w:r>
    </w:p>
    <w:p w14:paraId="4DBCE0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0539D2" w14:textId="77777777" w:rsidR="00B1751E" w:rsidRPr="00E076D9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sectPr w:rsidR="00B1751E" w:rsidRPr="00E076D9" w:rsidSect="005C4E04">
      <w:type w:val="continuous"/>
      <w:pgSz w:w="12240" w:h="15840"/>
      <w:pgMar w:top="3177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Valiska, Sara" w:date="2025-06-10T13:37:00Z" w:initials="SV">
    <w:p w14:paraId="1748FD5F" w14:textId="77777777" w:rsidR="00D846A9" w:rsidRDefault="00D846A9" w:rsidP="00D846A9">
      <w:pPr>
        <w:pStyle w:val="CommentText"/>
      </w:pPr>
      <w:r>
        <w:rPr>
          <w:rStyle w:val="CommentReference"/>
        </w:rPr>
        <w:annotationRef/>
      </w:r>
      <w:r>
        <w:t>Remove, product obsolete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748FD5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F2191C7" w16cex:dateUtc="2025-06-10T18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748FD5F" w16cid:durableId="3F2191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556B0" w14:textId="77777777" w:rsidR="0065192A" w:rsidRDefault="0065192A" w:rsidP="00C11EEF">
      <w:r>
        <w:separator/>
      </w:r>
    </w:p>
  </w:endnote>
  <w:endnote w:type="continuationSeparator" w:id="0">
    <w:p w14:paraId="60ABEA4A" w14:textId="77777777" w:rsidR="0065192A" w:rsidRDefault="0065192A" w:rsidP="00C1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32AD" w14:textId="77777777" w:rsidR="00023820" w:rsidRDefault="00023820">
    <w:pPr>
      <w:pStyle w:val="Footer"/>
      <w:jc w:val="right"/>
    </w:pPr>
    <w:r>
      <w:rPr>
        <w:rFonts w:ascii="Arial" w:hAnsi="Arial" w:cs="Arial"/>
        <w:sz w:val="16"/>
        <w:szCs w:val="16"/>
      </w:rPr>
      <w:t>Fan Specification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sdt>
      <w:sdtPr>
        <w:id w:val="692108937"/>
        <w:docPartObj>
          <w:docPartGallery w:val="Page Numbers (Top of Page)"/>
          <w:docPartUnique/>
        </w:docPartObj>
      </w:sdtPr>
      <w:sdtContent>
        <w:r w:rsidRPr="00BA12FC">
          <w:rPr>
            <w:sz w:val="18"/>
            <w:szCs w:val="18"/>
          </w:rPr>
          <w:t xml:space="preserve">Page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PAGE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9</w:t>
        </w:r>
        <w:r w:rsidRPr="00BA12FC">
          <w:rPr>
            <w:bCs/>
            <w:sz w:val="18"/>
            <w:szCs w:val="18"/>
          </w:rPr>
          <w:fldChar w:fldCharType="end"/>
        </w:r>
        <w:r w:rsidRPr="00BA12FC">
          <w:rPr>
            <w:sz w:val="18"/>
            <w:szCs w:val="18"/>
          </w:rPr>
          <w:t xml:space="preserve"> of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NUMPAGES 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31</w:t>
        </w:r>
        <w:r w:rsidRPr="00BA12FC">
          <w:rPr>
            <w:bCs/>
            <w:sz w:val="18"/>
            <w:szCs w:val="18"/>
          </w:rPr>
          <w:fldChar w:fldCharType="end"/>
        </w:r>
      </w:sdtContent>
    </w:sdt>
  </w:p>
  <w:p w14:paraId="2852E124" w14:textId="58999204" w:rsidR="00023820" w:rsidRDefault="00000000" w:rsidP="006B36D9">
    <w:pPr>
      <w:pStyle w:val="Footer"/>
      <w:tabs>
        <w:tab w:val="clear" w:pos="4680"/>
      </w:tabs>
    </w:pPr>
    <w:sdt>
      <w:sdtPr>
        <w:id w:val="-188139458"/>
        <w:docPartObj>
          <w:docPartGallery w:val="Page Numbers (Bottom of Page)"/>
          <w:docPartUnique/>
        </w:docPartObj>
      </w:sdtPr>
      <w:sdtContent>
        <w:r w:rsidR="00023820" w:rsidRPr="00B8769B">
          <w:rPr>
            <w:rFonts w:ascii="Arial" w:hAnsi="Arial" w:cs="Arial"/>
            <w:sz w:val="16"/>
            <w:szCs w:val="16"/>
          </w:rPr>
          <w:t xml:space="preserve">© </w:t>
        </w:r>
        <w:r w:rsidR="00023820">
          <w:rPr>
            <w:rFonts w:ascii="Arial" w:hAnsi="Arial" w:cs="Arial"/>
            <w:sz w:val="16"/>
            <w:szCs w:val="16"/>
          </w:rPr>
          <w:t>20</w:t>
        </w:r>
        <w:r w:rsidR="001072A1">
          <w:rPr>
            <w:rFonts w:ascii="Arial" w:hAnsi="Arial" w:cs="Arial"/>
            <w:sz w:val="16"/>
            <w:szCs w:val="16"/>
          </w:rPr>
          <w:t xml:space="preserve">25 </w:t>
        </w:r>
        <w:r w:rsidR="00023820">
          <w:rPr>
            <w:rFonts w:ascii="Arial" w:hAnsi="Arial" w:cs="Arial"/>
            <w:sz w:val="16"/>
            <w:szCs w:val="16"/>
          </w:rPr>
          <w:t>Accurex, LLC</w:t>
        </w:r>
      </w:sdtContent>
    </w:sdt>
    <w:r w:rsidR="00023820">
      <w:tab/>
    </w:r>
  </w:p>
  <w:p w14:paraId="0E93EC73" w14:textId="77777777" w:rsidR="00023820" w:rsidRDefault="00023820" w:rsidP="006B36D9">
    <w:pPr>
      <w:pStyle w:val="Footer"/>
      <w:tabs>
        <w:tab w:val="clear" w:pos="4680"/>
        <w:tab w:val="left" w:pos="23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3CCB" w14:textId="77777777" w:rsidR="00023820" w:rsidRPr="00B8769B" w:rsidRDefault="00023820" w:rsidP="009C4095">
    <w:pPr>
      <w:pStyle w:val="Footer"/>
      <w:rPr>
        <w:rFonts w:ascii="Arial" w:hAnsi="Arial" w:cs="Arial"/>
        <w:sz w:val="16"/>
        <w:szCs w:val="16"/>
      </w:rPr>
    </w:pPr>
    <w:r w:rsidRPr="00B8769B">
      <w:rPr>
        <w:rFonts w:ascii="Arial" w:hAnsi="Arial" w:cs="Arial"/>
        <w:sz w:val="16"/>
        <w:szCs w:val="16"/>
      </w:rPr>
      <w:t xml:space="preserve">Specifications Model </w:t>
    </w:r>
    <w:r>
      <w:rPr>
        <w:rFonts w:ascii="Arial" w:hAnsi="Arial" w:cs="Arial"/>
        <w:sz w:val="16"/>
        <w:szCs w:val="16"/>
      </w:rPr>
      <w:t>XRRS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8769B">
      <w:rPr>
        <w:rFonts w:ascii="Arial" w:hAnsi="Arial" w:cs="Arial"/>
        <w:sz w:val="16"/>
        <w:szCs w:val="16"/>
      </w:rPr>
      <w:t xml:space="preserve">© </w:t>
    </w:r>
    <w:r>
      <w:rPr>
        <w:rFonts w:ascii="Arial" w:hAnsi="Arial" w:cs="Arial"/>
        <w:sz w:val="16"/>
        <w:szCs w:val="16"/>
      </w:rPr>
      <w:t>2019 Accurex, LLC</w:t>
    </w:r>
  </w:p>
  <w:p w14:paraId="3EBCFE67" w14:textId="77777777" w:rsidR="00023820" w:rsidRDefault="000238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9BA4" w14:textId="77777777" w:rsidR="0065192A" w:rsidRDefault="0065192A" w:rsidP="00C11EEF">
      <w:r>
        <w:separator/>
      </w:r>
    </w:p>
  </w:footnote>
  <w:footnote w:type="continuationSeparator" w:id="0">
    <w:p w14:paraId="591BAC2D" w14:textId="77777777" w:rsidR="0065192A" w:rsidRDefault="0065192A" w:rsidP="00C1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684C1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FED8FB1" wp14:editId="57AE85A4">
          <wp:simplePos x="0" y="0"/>
          <wp:positionH relativeFrom="column">
            <wp:posOffset>-914401</wp:posOffset>
          </wp:positionH>
          <wp:positionV relativeFrom="paragraph">
            <wp:posOffset>-446568</wp:posOffset>
          </wp:positionV>
          <wp:extent cx="7761605" cy="10044799"/>
          <wp:effectExtent l="25400" t="25400" r="23495" b="266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A6CF7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49C6A8" wp14:editId="7257125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61605" cy="10044799"/>
          <wp:effectExtent l="25400" t="25400" r="23495" b="266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rgbClr val="4472C4">
                        <a:alpha val="0"/>
                      </a:srgb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668DDD" wp14:editId="265D0212">
          <wp:simplePos x="0" y="0"/>
          <wp:positionH relativeFrom="page">
            <wp:align>right</wp:align>
          </wp:positionH>
          <wp:positionV relativeFrom="paragraph">
            <wp:posOffset>-459105</wp:posOffset>
          </wp:positionV>
          <wp:extent cx="7772400" cy="1005876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curex_Letterhead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9E"/>
    <w:multiLevelType w:val="hybridMultilevel"/>
    <w:tmpl w:val="EE9C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547D"/>
    <w:multiLevelType w:val="hybridMultilevel"/>
    <w:tmpl w:val="3E223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94AE5"/>
    <w:multiLevelType w:val="hybridMultilevel"/>
    <w:tmpl w:val="CB168F9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691C"/>
    <w:multiLevelType w:val="hybridMultilevel"/>
    <w:tmpl w:val="007A8ACE"/>
    <w:lvl w:ilvl="0" w:tplc="39025F9A">
      <w:start w:val="3"/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13210"/>
    <w:multiLevelType w:val="hybridMultilevel"/>
    <w:tmpl w:val="BC7A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0285A"/>
    <w:multiLevelType w:val="hybridMultilevel"/>
    <w:tmpl w:val="A1FCD7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356CA"/>
    <w:multiLevelType w:val="hybridMultilevel"/>
    <w:tmpl w:val="A64E6B4E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E5363"/>
    <w:multiLevelType w:val="hybridMultilevel"/>
    <w:tmpl w:val="19149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8ED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151C6"/>
    <w:multiLevelType w:val="hybridMultilevel"/>
    <w:tmpl w:val="BBECC42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57C57"/>
    <w:multiLevelType w:val="hybridMultilevel"/>
    <w:tmpl w:val="322665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D60C8"/>
    <w:multiLevelType w:val="hybridMultilevel"/>
    <w:tmpl w:val="80BACDE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3B5F"/>
    <w:multiLevelType w:val="hybridMultilevel"/>
    <w:tmpl w:val="D7068E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6201F"/>
    <w:multiLevelType w:val="hybridMultilevel"/>
    <w:tmpl w:val="45DC9B2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5E48BEE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67106">
    <w:abstractNumId w:val="11"/>
  </w:num>
  <w:num w:numId="2" w16cid:durableId="599065873">
    <w:abstractNumId w:val="1"/>
  </w:num>
  <w:num w:numId="3" w16cid:durableId="1817606849">
    <w:abstractNumId w:val="0"/>
  </w:num>
  <w:num w:numId="4" w16cid:durableId="1941260711">
    <w:abstractNumId w:val="10"/>
  </w:num>
  <w:num w:numId="5" w16cid:durableId="1095513114">
    <w:abstractNumId w:val="4"/>
  </w:num>
  <w:num w:numId="6" w16cid:durableId="277301809">
    <w:abstractNumId w:val="7"/>
  </w:num>
  <w:num w:numId="7" w16cid:durableId="1029599617">
    <w:abstractNumId w:val="8"/>
  </w:num>
  <w:num w:numId="8" w16cid:durableId="1012803630">
    <w:abstractNumId w:val="3"/>
  </w:num>
  <w:num w:numId="9" w16cid:durableId="165440835">
    <w:abstractNumId w:val="5"/>
  </w:num>
  <w:num w:numId="10" w16cid:durableId="306325346">
    <w:abstractNumId w:val="9"/>
  </w:num>
  <w:num w:numId="11" w16cid:durableId="1094326379">
    <w:abstractNumId w:val="6"/>
  </w:num>
  <w:num w:numId="12" w16cid:durableId="1569802404">
    <w:abstractNumId w:val="12"/>
  </w:num>
  <w:num w:numId="13" w16cid:durableId="138571324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aliska, Sara">
    <w15:presenceInfo w15:providerId="AD" w15:userId="S::Sara.Valiska@greenheck.com::6c7b9fd9-a8c3-44c1-91a7-48b2ea8c4e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EF"/>
    <w:rsid w:val="00003545"/>
    <w:rsid w:val="00023820"/>
    <w:rsid w:val="000633F7"/>
    <w:rsid w:val="000839B8"/>
    <w:rsid w:val="000A7E00"/>
    <w:rsid w:val="000F6BA8"/>
    <w:rsid w:val="001047F4"/>
    <w:rsid w:val="001072A1"/>
    <w:rsid w:val="00131219"/>
    <w:rsid w:val="00152FDC"/>
    <w:rsid w:val="00174718"/>
    <w:rsid w:val="001938E8"/>
    <w:rsid w:val="0019630D"/>
    <w:rsid w:val="00202D0A"/>
    <w:rsid w:val="00244445"/>
    <w:rsid w:val="00246B7B"/>
    <w:rsid w:val="002752D1"/>
    <w:rsid w:val="00290A5B"/>
    <w:rsid w:val="002A2FD6"/>
    <w:rsid w:val="002A6459"/>
    <w:rsid w:val="002B357B"/>
    <w:rsid w:val="002D4619"/>
    <w:rsid w:val="003055B6"/>
    <w:rsid w:val="003260A0"/>
    <w:rsid w:val="003303B8"/>
    <w:rsid w:val="00333506"/>
    <w:rsid w:val="00337F8E"/>
    <w:rsid w:val="00372A83"/>
    <w:rsid w:val="00373577"/>
    <w:rsid w:val="003752CA"/>
    <w:rsid w:val="003A0315"/>
    <w:rsid w:val="003B4A90"/>
    <w:rsid w:val="003E6122"/>
    <w:rsid w:val="003E68AF"/>
    <w:rsid w:val="003F5BCD"/>
    <w:rsid w:val="00412371"/>
    <w:rsid w:val="00453220"/>
    <w:rsid w:val="004A5E2C"/>
    <w:rsid w:val="004D40D7"/>
    <w:rsid w:val="00504438"/>
    <w:rsid w:val="00512228"/>
    <w:rsid w:val="00591FF0"/>
    <w:rsid w:val="005C4E04"/>
    <w:rsid w:val="005C5200"/>
    <w:rsid w:val="005E7268"/>
    <w:rsid w:val="00600E9C"/>
    <w:rsid w:val="00634CAB"/>
    <w:rsid w:val="00643E8E"/>
    <w:rsid w:val="0065192A"/>
    <w:rsid w:val="0067207B"/>
    <w:rsid w:val="00697EF3"/>
    <w:rsid w:val="006B36D9"/>
    <w:rsid w:val="007950E2"/>
    <w:rsid w:val="007B4AA9"/>
    <w:rsid w:val="007D068F"/>
    <w:rsid w:val="007D78C6"/>
    <w:rsid w:val="007E294A"/>
    <w:rsid w:val="00803AC7"/>
    <w:rsid w:val="0084112E"/>
    <w:rsid w:val="008616F8"/>
    <w:rsid w:val="00886807"/>
    <w:rsid w:val="0089408D"/>
    <w:rsid w:val="008E6AF5"/>
    <w:rsid w:val="008F68FF"/>
    <w:rsid w:val="008F70C2"/>
    <w:rsid w:val="009204B9"/>
    <w:rsid w:val="009379A1"/>
    <w:rsid w:val="00960EF9"/>
    <w:rsid w:val="00964725"/>
    <w:rsid w:val="00986998"/>
    <w:rsid w:val="009A6280"/>
    <w:rsid w:val="009C4095"/>
    <w:rsid w:val="009C5D3C"/>
    <w:rsid w:val="009E6EE7"/>
    <w:rsid w:val="00A146E9"/>
    <w:rsid w:val="00A17A9D"/>
    <w:rsid w:val="00A624AE"/>
    <w:rsid w:val="00AE385E"/>
    <w:rsid w:val="00AF71C4"/>
    <w:rsid w:val="00B1751E"/>
    <w:rsid w:val="00B24A9A"/>
    <w:rsid w:val="00B43951"/>
    <w:rsid w:val="00B44620"/>
    <w:rsid w:val="00B463B8"/>
    <w:rsid w:val="00BA12FC"/>
    <w:rsid w:val="00BB1E1C"/>
    <w:rsid w:val="00BB30F7"/>
    <w:rsid w:val="00BC1798"/>
    <w:rsid w:val="00BD44CE"/>
    <w:rsid w:val="00BF4B81"/>
    <w:rsid w:val="00C11EEF"/>
    <w:rsid w:val="00C27642"/>
    <w:rsid w:val="00C45896"/>
    <w:rsid w:val="00CA1AC8"/>
    <w:rsid w:val="00CF4C9E"/>
    <w:rsid w:val="00CF5879"/>
    <w:rsid w:val="00D6096F"/>
    <w:rsid w:val="00D720BA"/>
    <w:rsid w:val="00D846A9"/>
    <w:rsid w:val="00D9541F"/>
    <w:rsid w:val="00DB3FF9"/>
    <w:rsid w:val="00DF59FD"/>
    <w:rsid w:val="00E076D9"/>
    <w:rsid w:val="00E248CD"/>
    <w:rsid w:val="00E448FA"/>
    <w:rsid w:val="00E44DB5"/>
    <w:rsid w:val="00E8133A"/>
    <w:rsid w:val="00EC43AB"/>
    <w:rsid w:val="00EE675B"/>
    <w:rsid w:val="00F4050F"/>
    <w:rsid w:val="00F56D79"/>
    <w:rsid w:val="033F0E43"/>
    <w:rsid w:val="04D0539C"/>
    <w:rsid w:val="05AC0EE7"/>
    <w:rsid w:val="0975256B"/>
    <w:rsid w:val="099AEA72"/>
    <w:rsid w:val="0C001B87"/>
    <w:rsid w:val="0CC17BF9"/>
    <w:rsid w:val="0FDB6513"/>
    <w:rsid w:val="119245E7"/>
    <w:rsid w:val="11B163EF"/>
    <w:rsid w:val="125D6297"/>
    <w:rsid w:val="12AEC79B"/>
    <w:rsid w:val="1313ACC1"/>
    <w:rsid w:val="1423AE03"/>
    <w:rsid w:val="15A78669"/>
    <w:rsid w:val="15B8D5FC"/>
    <w:rsid w:val="1646B255"/>
    <w:rsid w:val="164CEC1E"/>
    <w:rsid w:val="183B81C0"/>
    <w:rsid w:val="187280BE"/>
    <w:rsid w:val="191331BC"/>
    <w:rsid w:val="1B764103"/>
    <w:rsid w:val="1CD99892"/>
    <w:rsid w:val="1F8E5911"/>
    <w:rsid w:val="224E829A"/>
    <w:rsid w:val="2251C014"/>
    <w:rsid w:val="240CC611"/>
    <w:rsid w:val="26885AEB"/>
    <w:rsid w:val="269B819E"/>
    <w:rsid w:val="291FE424"/>
    <w:rsid w:val="2A5D47FE"/>
    <w:rsid w:val="2B8CAE19"/>
    <w:rsid w:val="2C3D87AE"/>
    <w:rsid w:val="2CD88F9A"/>
    <w:rsid w:val="2F6A6995"/>
    <w:rsid w:val="2FF771BB"/>
    <w:rsid w:val="30BDC779"/>
    <w:rsid w:val="30FD19A9"/>
    <w:rsid w:val="3115BA68"/>
    <w:rsid w:val="3196E409"/>
    <w:rsid w:val="33B0BFD9"/>
    <w:rsid w:val="352D3C68"/>
    <w:rsid w:val="3568BB47"/>
    <w:rsid w:val="362830B7"/>
    <w:rsid w:val="369FDF70"/>
    <w:rsid w:val="3707881A"/>
    <w:rsid w:val="386097DA"/>
    <w:rsid w:val="38808019"/>
    <w:rsid w:val="39A2F67D"/>
    <w:rsid w:val="3AC615B4"/>
    <w:rsid w:val="3E49AD23"/>
    <w:rsid w:val="3FA9066E"/>
    <w:rsid w:val="4049BCA6"/>
    <w:rsid w:val="4227DD78"/>
    <w:rsid w:val="445A0C77"/>
    <w:rsid w:val="4513C92E"/>
    <w:rsid w:val="453795C0"/>
    <w:rsid w:val="45712023"/>
    <w:rsid w:val="4589B22B"/>
    <w:rsid w:val="4BB51061"/>
    <w:rsid w:val="4BFC69D7"/>
    <w:rsid w:val="4C6763C7"/>
    <w:rsid w:val="4C86B994"/>
    <w:rsid w:val="4E4B159B"/>
    <w:rsid w:val="514A12D3"/>
    <w:rsid w:val="51A181DA"/>
    <w:rsid w:val="539B19BF"/>
    <w:rsid w:val="5467502F"/>
    <w:rsid w:val="54A58F35"/>
    <w:rsid w:val="54B96324"/>
    <w:rsid w:val="55663958"/>
    <w:rsid w:val="56F40C0D"/>
    <w:rsid w:val="5C6B56ED"/>
    <w:rsid w:val="5C914ED2"/>
    <w:rsid w:val="5D90AD14"/>
    <w:rsid w:val="5DAB5E4A"/>
    <w:rsid w:val="5FC04918"/>
    <w:rsid w:val="5FC52650"/>
    <w:rsid w:val="6136DCDC"/>
    <w:rsid w:val="62BECCA3"/>
    <w:rsid w:val="6529F1F8"/>
    <w:rsid w:val="657DD38D"/>
    <w:rsid w:val="672A03AC"/>
    <w:rsid w:val="67333BB3"/>
    <w:rsid w:val="68933EA4"/>
    <w:rsid w:val="693D1B95"/>
    <w:rsid w:val="6A70E707"/>
    <w:rsid w:val="6AA59BD2"/>
    <w:rsid w:val="6BAFC70C"/>
    <w:rsid w:val="6D8AC472"/>
    <w:rsid w:val="708E6CE7"/>
    <w:rsid w:val="70E36D25"/>
    <w:rsid w:val="74DFE482"/>
    <w:rsid w:val="77589103"/>
    <w:rsid w:val="78543CA4"/>
    <w:rsid w:val="7A09FF0A"/>
    <w:rsid w:val="7D20F64C"/>
    <w:rsid w:val="7E1D8CA5"/>
    <w:rsid w:val="7E502E3E"/>
    <w:rsid w:val="7E5B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8FBAB"/>
  <w15:chartTrackingRefBased/>
  <w15:docId w15:val="{B807AA1A-4F1E-804B-BCAB-4082B2F6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EEF"/>
  </w:style>
  <w:style w:type="paragraph" w:styleId="Footer">
    <w:name w:val="footer"/>
    <w:basedOn w:val="Normal"/>
    <w:link w:val="FooterChar"/>
    <w:uiPriority w:val="99"/>
    <w:unhideWhenUsed/>
    <w:qFormat/>
    <w:rsid w:val="00C11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EEF"/>
  </w:style>
  <w:style w:type="paragraph" w:styleId="NormalWeb">
    <w:name w:val="Normal (Web)"/>
    <w:basedOn w:val="Normal"/>
    <w:uiPriority w:val="99"/>
    <w:semiHidden/>
    <w:unhideWhenUsed/>
    <w:rsid w:val="00C11E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A031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A03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12FC"/>
    <w:rPr>
      <w:color w:val="954F72" w:themeColor="followedHyperlink"/>
      <w:u w:val="single"/>
    </w:rPr>
  </w:style>
  <w:style w:type="paragraph" w:customStyle="1" w:styleId="Default">
    <w:name w:val="Default"/>
    <w:rsid w:val="00C2764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312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72A83"/>
  </w:style>
  <w:style w:type="character" w:styleId="CommentReference">
    <w:name w:val="annotation reference"/>
    <w:basedOn w:val="DefaultParagraphFont"/>
    <w:uiPriority w:val="99"/>
    <w:semiHidden/>
    <w:unhideWhenUsed/>
    <w:rsid w:val="00372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A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A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A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26" Type="http://schemas.openxmlformats.org/officeDocument/2006/relationships/hyperlink" Target="https://www.accurex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ccurex.com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5" Type="http://schemas.openxmlformats.org/officeDocument/2006/relationships/hyperlink" Target="https://www.accurex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yperlink" Target="https://www.accurex.com/" TargetMode="External"/><Relationship Id="rId29" Type="http://schemas.openxmlformats.org/officeDocument/2006/relationships/hyperlink" Target="https://www.accurex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accurex.com/" TargetMode="External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hyperlink" Target="https://www.accurex.com/" TargetMode="External"/><Relationship Id="rId28" Type="http://schemas.openxmlformats.org/officeDocument/2006/relationships/hyperlink" Target="https://www.accurex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ccurex.com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accurex.com/" TargetMode="External"/><Relationship Id="rId27" Type="http://schemas.openxmlformats.org/officeDocument/2006/relationships/hyperlink" Target="https://www.accurex.com/" TargetMode="External"/><Relationship Id="rId30" Type="http://schemas.openxmlformats.org/officeDocument/2006/relationships/hyperlink" Target="https://www.accurex.com/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E8F18C9732D40BF83CE2DCD89E464" ma:contentTypeVersion="15" ma:contentTypeDescription="Create a new document." ma:contentTypeScope="" ma:versionID="d5628cdef7d0194a6148ea988530e853">
  <xsd:schema xmlns:xsd="http://www.w3.org/2001/XMLSchema" xmlns:xs="http://www.w3.org/2001/XMLSchema" xmlns:p="http://schemas.microsoft.com/office/2006/metadata/properties" xmlns:ns2="4d0e4444-abf4-48dc-b860-25a52b10b479" xmlns:ns3="d988151c-e578-4a75-a536-9e4186ed7663" targetNamespace="http://schemas.microsoft.com/office/2006/metadata/properties" ma:root="true" ma:fieldsID="d45cf8ef133f563918c8e98a48062c94" ns2:_="" ns3:_="">
    <xsd:import namespace="4d0e4444-abf4-48dc-b860-25a52b10b479"/>
    <xsd:import namespace="d988151c-e578-4a75-a536-9e4186ed7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Asse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ProjectTyp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e4444-abf4-48dc-b860-25a52b10b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Assets" ma:index="11" nillable="true" ma:displayName="Assets" ma:format="Dropdown" ma:internalName="Assets">
      <xsd:simpleType>
        <xsd:restriction base="dms:Choice">
          <xsd:enumeration value="Social Pics"/>
          <xsd:enumeration value="Social Video"/>
          <xsd:enumeration value="Choice 3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rojectType" ma:index="21" nillable="true" ma:displayName="Project Type" ma:format="Dropdown" ma:internalName="ProjectType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8151c-e578-4a75-a536-9e4186ed766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s xmlns="4d0e4444-abf4-48dc-b860-25a52b10b479" xsi:nil="true"/>
    <ProjectType xmlns="4d0e4444-abf4-48dc-b860-25a52b10b479" xsi:nil="true"/>
  </documentManagement>
</p:properties>
</file>

<file path=customXml/itemProps1.xml><?xml version="1.0" encoding="utf-8"?>
<ds:datastoreItem xmlns:ds="http://schemas.openxmlformats.org/officeDocument/2006/customXml" ds:itemID="{95C62C9C-0B03-4F53-8464-50382EEC7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e4444-abf4-48dc-b860-25a52b10b479"/>
    <ds:schemaRef ds:uri="d988151c-e578-4a75-a536-9e4186ed7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B7D4F-D7E5-4A32-BB9F-246F295DD9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6021FE-7373-44CE-8444-457FA5319D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F2D0BE-1E58-4164-81B4-B48A75C72DAE}">
  <ds:schemaRefs>
    <ds:schemaRef ds:uri="http://schemas.microsoft.com/office/2006/metadata/properties"/>
    <ds:schemaRef ds:uri="http://schemas.microsoft.com/office/infopath/2007/PartnerControls"/>
    <ds:schemaRef ds:uri="4d0e4444-abf4-48dc-b860-25a52b10b4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5933</Words>
  <Characters>33819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Gutt</dc:creator>
  <cp:keywords/>
  <dc:description/>
  <cp:lastModifiedBy>Re, Andrew</cp:lastModifiedBy>
  <cp:revision>5</cp:revision>
  <cp:lastPrinted>2018-07-30T20:46:00Z</cp:lastPrinted>
  <dcterms:created xsi:type="dcterms:W3CDTF">2025-07-21T18:53:00Z</dcterms:created>
  <dcterms:modified xsi:type="dcterms:W3CDTF">2025-07-21T19:32:00Z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0x01010073EE8F18C9732D40BF83CE2DCD89E464</vt:lpwstr>
  </property>
</Properties>
</file>